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صفة فم النبيّ صلى الله عليه وسلم،وعينيه وعقبيه-كتاب الفضائل-صحيح مسلم — رقم الحديث: 2339 — الرقم الفرعي: 99 — الرقم الأصلي: 2339</w:t>
        <w:br/>
      </w:r>
      <w:r>
        <w:rPr>
          <w:rtl w:val="1"/>
        </w:rPr>
        <w:t xml:space="preserve"> حدثنا محمد بن المثنى و محمد بن بشار ملاحظة واللفظ لابن المثنى قالا:حدثنا محمد بن جعفر</w:t>
        <w:br/>
      </w:r>
      <w:r>
        <w:rPr>
          <w:color w:val="000000"/>
          <w:rtl w:val="1"/>
        </w:rPr>
        <w:t xml:space="preserve">حدَّثنا شعبة، عن سِمَاك بن حَرْب، قال: سَمِعتُ جابر بنَ سَمُرَة، قال:  </w:t>
      </w:r>
      <w:r>
        <w:rPr>
          <w:color w:val="FF0000"/>
          <w:rtl w:val="1"/>
        </w:rPr>
        <w:t xml:space="preserve">كانَ رسولُ الله ﷺ ضَلِيعَ الفَمِ،  </w:t>
      </w:r>
      <w:r>
        <w:rPr>
          <w:color w:val="FF0000"/>
          <w:rtl w:val="1"/>
        </w:rPr>
        <w:t xml:space="preserve">أَشكَلَ العَين،  </w:t>
      </w:r>
      <w:r>
        <w:rPr>
          <w:color w:val="FF0000"/>
          <w:rtl w:val="1"/>
        </w:rPr>
        <w:t xml:space="preserve">مَنهُوسَ العَقِبَين.  </w:t>
      </w:r>
      <w:r>
        <w:rPr>
          <w:color w:val="FF0000"/>
          <w:rtl w:val="1"/>
        </w:rPr>
        <w:t xml:space="preserve">قال: قلتُ لسِمَاك: ما ضَلِيعُ الفَم؟ قال: عظيمُ الفَم.  </w:t>
      </w:r>
      <w:r>
        <w:rPr>
          <w:color w:val="FF0000"/>
          <w:rtl w:val="1"/>
        </w:rPr>
        <w:t xml:space="preserve">قال: قلتُ: ما أَشكلُ العَين؟ قال: طَويلُ شَقِّ العَين.  </w:t>
      </w:r>
      <w:r>
        <w:rPr>
          <w:color w:val="FF0000"/>
          <w:rtl w:val="1"/>
        </w:rPr>
        <w:t xml:space="preserve">قال: قلتُ: ما مَنْهُوسُ العَقِب؟ قال: قليلُ لَحْم العَقِب.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في صفة وجهه وجبينه وعينيه وأذنيه وأنفه وفمه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في صفة قدميه ﷺ - في صفة ساقيه وقدميه وكراديسه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