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الأذان في السفر-كتاب الصلاة-سنن أبي داود — رقم الحديث: 1203 — الرقم الفرعي: 99 — الرقم الأصلي: 1203</w:t>
        <w:br/>
      </w:r>
      <w:r>
        <w:rPr>
          <w:rtl w:val="1"/>
        </w:rPr>
        <w:t xml:space="preserve"> حدثنا هارون بن معروف ثنا ابن وهب عن عمرو بن الحارث أنّ أبا عُشّانة المُعافريّ حدثه عن عقبة بن عامر قال:سمعت رسول الله صلى الله عليه وسلم</w:t>
        <w:br/>
      </w:r>
      <w:r>
        <w:rPr>
          <w:color w:val="FF0000"/>
          <w:rtl w:val="1"/>
        </w:rPr>
        <w:t xml:space="preserve">يقول: «يَعجبُ ربُّكَ عزَّ وجلَّ مِن راعي غَنَمٍ في رأسِ شَظيّةٍ بجَبَلٍ </w:t>
      </w:r>
      <w:r>
        <w:rPr>
          <w:color w:val="FF0000"/>
          <w:rtl w:val="1"/>
        </w:rPr>
        <w:t xml:space="preserve">يُؤذِّن للصَّلاة ويُصلِّي، </w:t>
      </w:r>
      <w:r>
        <w:rPr>
          <w:color w:val="FF0000"/>
          <w:rtl w:val="1"/>
        </w:rPr>
        <w:t xml:space="preserve">فيقولُ اللهُ عزَّ وجلَّ: انظُروا إلى عبدِي هذا يُؤذِّنُ ويُقيمُ للصَّلاة، يخافُ منِّي، </w:t>
      </w:r>
      <w:r>
        <w:rPr>
          <w:color w:val="FF0000"/>
          <w:rtl w:val="1"/>
        </w:rPr>
        <w:t xml:space="preserve">قد غفرتُ لعَبدِي، وأَدخلتُه الجنَّة».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التعجب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الأذان في المكان المرتفع - مكان الأذان</w:t>
      </w:r>
    </w:p>
    <w:p>
      <w:pPr>
        <w:bidi w:val="1"/>
        <w:jc w:val="start"/>
      </w:pPr>
      <w:r>
        <w:rPr>
          <w:rtl w:val="1"/>
        </w:rPr>
        <w:t>الشرح: الدلالة: أذان المسافر - أحكام المؤذن</w:t>
      </w:r>
    </w:p>
    <w:p>
      <w:pPr>
        <w:bidi w:val="1"/>
        <w:jc w:val="start"/>
      </w:pPr>
      <w:r>
        <w:rPr>
          <w:rtl w:val="1"/>
        </w:rPr>
        <w:t>الشرح: الدلالة: الصلاة في الفلاة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عظيم أجر الأذان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