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الحجّ على الرحل .-كتاب الحجّ-صحيح البخاري — رقم الحديث: 1517 — الرقم الفرعي: 99 — الرقم الأصلي: 1517</w:t>
        <w:br/>
      </w:r>
      <w:r>
        <w:rPr>
          <w:rtl w:val="1"/>
        </w:rPr>
        <w:t xml:space="preserve"> وقال محمد بن أبي بكر حدثنا يزيد بن زُريع حدثنا عزرة بن ثابت عن ثمامة بن عبد الله بن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حَجَّ أنسٌ على رَحْلٍ، ولم يَكُنْ شَحِيحًا،  </w:t>
      </w:r>
      <w:r>
        <w:rPr>
          <w:color w:val="FF0000"/>
          <w:rtl w:val="1"/>
        </w:rPr>
        <w:t xml:space="preserve">وحَدَّثَ: أنَّ رسول الله ﷺ حَجَّ على رَحْلٍ، وكانت زامِلَتَه.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قيمة الزهد في المركب - قيم الزهد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قيمة التواضع في الراحلة - قيم التواضع</w:t>
      </w:r>
    </w:p>
    <w:p>
      <w:pPr>
        <w:bidi w:val="1"/>
        <w:jc w:val="start"/>
      </w:pPr>
      <w:r>
        <w:rPr>
          <w:rtl w:val="1"/>
        </w:rPr>
        <w:t xml:space="preserve">الشرح: الدلالة: زهده ﷺ في الراحلة - زهد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