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الثمار قبل أن يبدوَ صلاحها-كتاب البيوع-صحيح البخاري — رقم الحديث: 2193 — الرقم الفرعي: 99 — الرقم الأصلي: 2193</w:t>
        <w:br/>
      </w:r>
      <w:r>
        <w:rPr>
          <w:rtl w:val="1"/>
        </w:rPr>
        <w:t xml:space="preserve"> وقال الليث عن أبي الزناد كان عروة بن الزبير يحدث عن سهل بن أبي حَثْمَة الأنصاريّ ملاحظة من بني حارثة أنه حدثه عن زيد بن ثابت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النّاسُ في عَهْدِ رسولِ الله ﷺ يَتَبايَعونَ الثِّمارَ، فإذا جَدَّ النّاسُ وحَضَرَ تَقاضِيهم، قال المُبْتاعُ: إنَّه أصابَ الثَّمَرَ الدُّمَانُ، أصابَه مُرَاضٌ، أصابَه قُشَامٌ، عاهاتٌ يَحتَجّونَ بها،  </w:t>
      </w:r>
      <w:r>
        <w:rPr>
          <w:color w:val="FF0000"/>
          <w:rtl w:val="1"/>
        </w:rPr>
        <w:t xml:space="preserve">فقال رسولُ الله ﷺ لمّا كَثُرَتْ عندَه الخصومةُ في ذلكَ: «فإمّا لا، فلا تَتَبايَعُوا حتَّى يَبدُوَ صلاحُ الثَّمَر»  </w:t>
      </w:r>
      <w:r>
        <w:rPr>
          <w:color w:val="000000"/>
          <w:rtl w:val="1"/>
        </w:rPr>
        <w:t xml:space="preserve">كالمَشُورةِ يُشِيرُ بها لكَثْرةِ خُصومَتِهم. </w:t>
      </w:r>
      <w:r>
        <w:rPr>
          <w:color w:val="000000"/>
          <w:rtl w:val="1"/>
        </w:rPr>
        <w:t xml:space="preserve">2193 م- وأخبرني خارجةُ بنُ زيدِ بنِ ثابتٍ:  </w:t>
      </w:r>
      <w:r>
        <w:rPr>
          <w:color w:val="FF0000"/>
          <w:rtl w:val="1"/>
        </w:rPr>
        <w:t xml:space="preserve">أنَّ زيدَ بنَ ثابتٍ لم يَكُنْ يبيعُ ثِمارَ أرضِه، حتَّى تَطْلُعَ الثُّرَيّا، فيَتَبيَّنَ الأصفَرُ مِن الأحمرِ. </w:t>
      </w:r>
      <w:r>
        <w:rPr>
          <w:color w:val="000000"/>
          <w:rtl w:val="1"/>
        </w:rPr>
        <w:t xml:space="preserve">قال أبو عبد الله: رَوَاه عليُّ بنُ بَحْرٍ، حدَّثنا حَكّامٌ، حدَّثنا عَنبَسةُ، عن زكريَّا، عن أبي الزِّنادِ، عن عُرْوةَ، عن سَهْلٍ، عن زيدٍ. 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