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فرض الحج-كتاب المناسك-سنن ابن ماجة — رقم الحديث: 2885 — الرقم الفرعي: 99 — الرقم الأصلي: 2885</w:t>
        <w:br/>
      </w:r>
      <w:r>
        <w:rPr>
          <w:rtl w:val="1"/>
        </w:rPr>
        <w:t xml:space="preserve"> حدثنا محمد بن عبد الله بن نُمير ثنا محمد بن أبي عبيدة عن أبيه عن الأعمش عن أبي سفيان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قالوا: يا رسولَ اللَّهِ، الحَجُّ في كُلِّ عامٍ؟ قال: «لَو قُلتُ: نَعَم، لَوَجَبَت، ولَو وَجَبَت لَم تَقُوموا بها، ولَو لَم تَقُوموا بها عُذِّبتُم».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