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يدل على ترك الكلام في الفتنة-كتاب السنّة-سنن أبي داود — رقم الحديث: 4666 — الرقم الفرعي: 99 — الرقم الأصلي: 4666</w:t>
        <w:br/>
      </w:r>
      <w:r>
        <w:rPr>
          <w:rtl w:val="1"/>
        </w:rPr>
        <w:t xml:space="preserve"> حدثنا إسماعيل بن إبراهيم الهذليّ ثنا ابن عليّة عن يونس عن الحسن عن قيس بن عبّاد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لعليٍّ: أَخبِرْنا عن مَسيركَ هذا، أَعَهْدٌ عَهِدَه إليك رسولُ الله ﷺ، أم رأيٌ رأَيتَه؟ فقال: ما عَهِدَ إليَّ رسولُ الله ﷺ بشَيء، ولكنَّه رأيٌ رأيتُه.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