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التداوي بالخمر-كتاب الأشربة-صحيح مسلم — رقم الحديث: 1984 — الرقم الفرعي: 99 — الرقم الأصلي: 1984</w:t>
        <w:br/>
      </w:r>
      <w:r>
        <w:rPr>
          <w:rtl w:val="1"/>
        </w:rPr>
        <w:t xml:space="preserve"> حدثنا محمد بن المثنى و محمد بن بشار ملاحظة واللفظ لابن المثنى قالا:حدثنا محمد بن جعفر حدثنا شعبة عن سِمَاك بن حرب عن علقمة بن وائل عن أبيه وائل الحضرميّ</w:t>
        <w:br/>
      </w:r>
      <w:r>
        <w:rPr>
          <w:color w:val="FF0000"/>
          <w:rtl w:val="1"/>
        </w:rPr>
        <w:t xml:space="preserve">أنّ طارِقَ بنَ سُوَيد الجُعْفِي، سأل النّبيَّ ﷺ عن الخَمر، فنهاه - أو كَرِه - أن يَصنَعها،  </w:t>
      </w:r>
      <w:r>
        <w:rPr>
          <w:color w:val="FF0000"/>
          <w:rtl w:val="1"/>
        </w:rPr>
        <w:t xml:space="preserve">فقال: إنَّما أصنَعُها للدَّوَاء، فقال: «إنّه ليس بِدَواءٍ، ولكنّه دَاء».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حكم التداوي بالخمر - حد الخمر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بالمحرمات من الأغذية والأدوية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