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تغسل ثوبها الذي تلبسه في حيضها-كتاب الطهارة-سنن أبي داود — رقم الحديث: 363 — الرقم الفرعي: 99 — الرقم الأصلي: 363</w:t>
        <w:br/>
      </w:r>
      <w:r>
        <w:rPr>
          <w:rtl w:val="1"/>
        </w:rPr>
        <w:t xml:space="preserve"> حدثنا مُسدد ثنا يحيى ملاحظة يعني ابن سعيد القطّان عن سفيان حدثني ثابت الحدّاد حدثني عديّ بن دينار قال:سمعت أمّ قيس بنت مِحصن</w:t>
        <w:br/>
      </w:r>
      <w:r>
        <w:rPr>
          <w:color w:val="FF0000"/>
          <w:rtl w:val="1"/>
        </w:rPr>
        <w:t xml:space="preserve">تقول: سألتُ النبيَّ ﷺ عن دَم الحَيضِ يكون في الثَّوبِ؟  </w:t>
      </w:r>
      <w:r>
        <w:rPr>
          <w:color w:val="FF0000"/>
          <w:rtl w:val="1"/>
        </w:rPr>
        <w:t xml:space="preserve">قال: «حُكِّيهِ بضِلَعٍ، واغسِليهِ بماءٍ وسِدْر».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تطهير الثياب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نظافة الملابس - قيم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