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صدقة الزرع-كتاب الزكاة-سنن أبي داود — رقم الحديث: 1598 — الرقم الفرعي: 99 — الرقم الأصلي: 1598</w:t>
        <w:br/>
      </w:r>
      <w:r>
        <w:rPr>
          <w:rtl w:val="1"/>
        </w:rPr>
        <w:t xml:space="preserve"> حدثنا الهيثم بن خالد الجهنيّ و حسين بن الأسود العجليّ قالا:قال وكيع</w:t>
        <w:br/>
      </w:r>
      <w:r>
        <w:rPr>
          <w:color w:val="FF0000"/>
          <w:rtl w:val="1"/>
        </w:rPr>
        <w:t xml:space="preserve">البعلُ: الكَبوسُ الذي يَنْبُتُ مِن مَاء السَّماء. </w:t>
      </w:r>
      <w:r>
        <w:rPr>
          <w:color w:val="FF0000"/>
          <w:rtl w:val="1"/>
        </w:rPr>
        <w:t xml:space="preserve">قال ابنُ الأسود: وقال يحيى - يعني ابنَ آدم -: سألتُ أبا إياسِ الأسدي عن البَعْلِ، فقال: الذي يُسقى بماء السماء، قال النضرُ بنُ شُمَيلٍ: البعلُ: ماءُ المطر.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الأصناف التي فيها الزكاة - الزروع والثمار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