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لكلّ داءٍ دواء،واستحباب التداوي-كتاب السلام-صحيح مسلم — رقم الحديث: 2211 — الرقم الفرعي: 1 — الرقم الأصلي: 2211</w:t>
        <w:br/>
      </w:r>
      <w:r>
        <w:rPr>
          <w:rtl w:val="1"/>
        </w:rPr>
        <w:t xml:space="preserve"> وحدثنا أبو بكر بن أبي شَيبة حدثنا عَبْدة بن سليمان عن هشام عن فاطمة عن أسماء</w:t>
        <w:br/>
      </w:r>
      <w:r>
        <w:rPr>
          <w:color w:val="000000"/>
          <w:rtl w:val="1"/>
        </w:rPr>
        <w:t xml:space="preserve">أنَّها كانت تُؤتَى بالمرأةِ المَوعُوكةِ،  </w:t>
      </w:r>
      <w:r>
        <w:rPr>
          <w:color w:val="000000"/>
          <w:rtl w:val="1"/>
        </w:rPr>
        <w:t xml:space="preserve">فتَدعُو بالماءِ فتَصبُّه في جَيبِها،  </w:t>
      </w:r>
      <w:r>
        <w:rPr>
          <w:color w:val="000000"/>
          <w:rtl w:val="1"/>
        </w:rPr>
        <w:t xml:space="preserve">وتقول: إنَّ رسولَ الله ﷺ قال: «ابرُدُوها بالماء»،  </w:t>
      </w:r>
      <w:r>
        <w:rPr>
          <w:color w:val="000000"/>
          <w:rtl w:val="1"/>
        </w:rPr>
        <w:t xml:space="preserve">وقال: «إنَّها مِن فَيحِ جَهنَّم».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