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عدد شعب الإيمان وأفضلها وأدناها-كتاب الإيمان-صحيح مسلم — رقم الحديث: 35 — الرقم الفرعي: 2 — الرقم الأصلي: 35</w:t>
        <w:br/>
      </w:r>
      <w:r>
        <w:rPr>
          <w:rtl w:val="1"/>
        </w:rPr>
        <w:t xml:space="preserve"> حدثنا زهير بن حرب حدثنا جرير عن سهيل عن عبد الله بن دينار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«الإيمانُ بِضعٌ وسَبعون - أو بضعٌ وستُّون - شُعبة،  </w:t>
      </w:r>
      <w:r>
        <w:rPr>
          <w:color w:val="FF0000"/>
          <w:rtl w:val="1"/>
        </w:rPr>
        <w:t xml:space="preserve">فأفضلُها قولُ لا إلهَ إلّا الله،  </w:t>
      </w:r>
      <w:r>
        <w:rPr>
          <w:color w:val="FF0000"/>
          <w:rtl w:val="1"/>
        </w:rPr>
        <w:t xml:space="preserve">وأدناها إماطَةُ الأذى عن الطَّريق،  </w:t>
      </w:r>
      <w:r>
        <w:rPr>
          <w:color w:val="000000"/>
          <w:rtl w:val="1"/>
        </w:rPr>
        <w:t xml:space="preserve">والحَياءُ شُعبةٌ مِن الإيمان». </w:t>
      </w:r>
    </w:p>
    <w:p>
      <w:pPr>
        <w:bidi w:val="1"/>
        <w:jc w:val="start"/>
      </w:pPr>
      <w:r>
        <w:rPr>
          <w:rtl w:val="1"/>
        </w:rPr>
        <w:t>الشرح: الدلالة: قيمة الحفاظ على سلامة الطرق ونظافتها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الأعمال - قيم الأولويات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نظافة الطريق - نظافة البيئة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