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22320 — الرقم الفرعي: 99 — الرقم الأصلي: 22320 — ج: 5 — ص: 269</w:t>
        <w:br/>
      </w:r>
      <w:r>
        <w:rPr>
          <w:rtl w:val="1"/>
        </w:rPr>
        <w:t xml:space="preserve"> قال أبو عبد الرحمن: وجدت في كتاب أبي بخطّ يده، حدثني مهديّ بن جعفر الرملي، ثنا ضَمْرة عن السيبانيّ ،واسمه يحيى بن أبي عمرو، عن عمرو بن عبد الله الحضرميّ، عن أبي أمامة، قال:قال رسول الله صلى الله عليه وسلم</w:t>
        <w:br/>
      </w:r>
      <w:r>
        <w:rPr>
          <w:color w:val="FF0000"/>
          <w:rtl w:val="1"/>
        </w:rPr>
        <w:t xml:space="preserve">«لا تَزالُ طائفةٌ مِن أُمّتي على الدِّين ظاهِرينَ، لعدوِّهِم قاهِرين، لا يَضرُّهم مَن خالفَهم، إلَّا ما أَصابَهم مِن لَأْواءَ، حتى يأتِيَهم أَمرُ اللهِ وهم كذلك»  </w:t>
      </w:r>
      <w:r>
        <w:rPr>
          <w:color w:val="000000"/>
          <w:rtl w:val="1"/>
        </w:rPr>
        <w:t xml:space="preserve">قالوا: يا رسولَ الله، وأَين هم؟ قال: «بِبَيتِ المَقدِسِ، وأَكنافِ بَيتِ المَقدِس».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