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6372 — الرقم الفرعي: 99 — الرقم الأصلي: 6372 — ج: 2 — ص: 149</w:t>
        <w:br/>
      </w:r>
      <w:r>
        <w:rPr>
          <w:rtl w:val="1"/>
        </w:rPr>
        <w:t xml:space="preserve"> حدثنا عبد الرزاق و ابن بكر قالا:أخبرنا ابن جُرَيج حدثني سليمان بن موسى حدثنا نافع</w:t>
        <w:br/>
      </w:r>
      <w:r>
        <w:rPr>
          <w:color w:val="000000"/>
          <w:rtl w:val="1"/>
        </w:rPr>
        <w:t xml:space="preserve">أنَّ ابن عمرَ كانَ يقول: مَن صَلَّى باللَّيلِ فلْيَجعلْ آخِرَ صَلاتِه وِترًا،  </w:t>
      </w:r>
      <w:r>
        <w:rPr>
          <w:color w:val="000000"/>
          <w:rtl w:val="1"/>
        </w:rPr>
        <w:t xml:space="preserve">فإنَّ رَسولَ الله ﷺ أَمرَ بذلك،  </w:t>
      </w:r>
      <w:r>
        <w:rPr>
          <w:color w:val="FF0000"/>
          <w:rtl w:val="1"/>
        </w:rPr>
        <w:t xml:space="preserve">فإذا كانَ الفَجرُ فقد ذَهبَتْ كلُّ صَلاةِ اللَّيلِ والوِترُ،  </w:t>
      </w:r>
      <w:r>
        <w:rPr>
          <w:color w:val="FF0000"/>
          <w:rtl w:val="1"/>
        </w:rPr>
        <w:t xml:space="preserve">فإنَّ رَسولَ الله ﷺ قال: «أَوتِرُوا قَبلَ الفَجر».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