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الصلاة على الشهداء-كتاب الجنائز-سنن النسائي — رقم الحديث: 1953 — الرقم الفرعي: 99 — الرقم الأصلي: 1953</w:t>
        <w:br/>
      </w:r>
      <w:r>
        <w:rPr>
          <w:rtl w:val="1"/>
        </w:rPr>
        <w:t xml:space="preserve"> أخبرنا سُويد بن نصر قال:أنبأنا عبد الله عن ابن جريج قال:أخبرني عكرمة بن خالد أنّ ابن أبي عمّار أخبره عن شدّاد بن الهاد</w:t>
        <w:br/>
      </w:r>
      <w:r>
        <w:rPr>
          <w:color w:val="000000"/>
          <w:rtl w:val="1"/>
        </w:rPr>
        <w:t xml:space="preserve">أنَّ رجلًا، من الأعرابِ جاءَ النّبيِّ ﷺ فآمَنَ به واتَّبعَه، ثم قال: أُهاجِرُ معك،  </w:t>
      </w:r>
      <w:r>
        <w:rPr>
          <w:color w:val="000000"/>
          <w:rtl w:val="1"/>
        </w:rPr>
        <w:t xml:space="preserve">فأَوصَى به النّبيُّ ﷺ بعضَ أصحابه،  </w:t>
      </w:r>
      <w:r>
        <w:rPr>
          <w:color w:val="FF0000"/>
          <w:rtl w:val="1"/>
        </w:rPr>
        <w:t xml:space="preserve">فلمّا كانت غزوةٌ، غَنِم النبيُّ ﷺ سَبْيًا، فقَسَمَ وقَسَمَ له، فأعطى أصحابَه ما قَسَمَ له، وكان يَرعَى ظَهرَهم،  </w:t>
      </w:r>
      <w:r>
        <w:rPr>
          <w:color w:val="FF0000"/>
          <w:rtl w:val="1"/>
        </w:rPr>
        <w:t xml:space="preserve">فلمّا جاء دَفَعوه إليه، فقال: ما هذا؟ قالوا: قِسْمٌ قَسَمَه لك النبيُّ ﷺ،  </w:t>
      </w:r>
      <w:r>
        <w:rPr>
          <w:color w:val="FF0000"/>
          <w:rtl w:val="1"/>
        </w:rPr>
        <w:t xml:space="preserve">فأخذَه فجاءَ به النّبيَّ ﷺ فقال: ما هذا؟ فقال: «قسَمتُه لك»  </w:t>
      </w:r>
      <w:r>
        <w:rPr>
          <w:color w:val="FF0000"/>
          <w:rtl w:val="1"/>
        </w:rPr>
        <w:t xml:space="preserve">قال: ما على هذا اتَّبعتُك، ولكن اتَّبعتُك على أن أُرمَى هاهنا - وأشارَ إلى حَلْقِه بسَهمٍ - فأموتَ فأَدخُلَ الجنة.  </w:t>
      </w:r>
      <w:r>
        <w:rPr>
          <w:color w:val="FF0000"/>
          <w:rtl w:val="1"/>
        </w:rPr>
        <w:t xml:space="preserve">قال: «إنْ تَصدُقِ اللهَ يَصْدُقْكَ»،  </w:t>
      </w:r>
      <w:r>
        <w:rPr>
          <w:color w:val="FF0000"/>
          <w:rtl w:val="1"/>
        </w:rPr>
        <w:t xml:space="preserve">فلَبِثوا قليلًا ثم نهضُوا في قتال العدُوّ،  </w:t>
      </w:r>
      <w:r>
        <w:rPr>
          <w:color w:val="FF0000"/>
          <w:rtl w:val="1"/>
        </w:rPr>
        <w:t xml:space="preserve">فأُتي به النّبيَّ ﷺ يُحمَلُ قد أصابَه سهمٌ حيثُ أشارَ، فقال النبيُّ ﷺ: «أهو هو؟» فقالوا: نعم، قال: «صَدَقَ اللهَ فصَدَقَه»،  </w:t>
      </w:r>
      <w:r>
        <w:rPr>
          <w:color w:val="FF0000"/>
          <w:rtl w:val="1"/>
        </w:rPr>
        <w:t xml:space="preserve">ثم كفَّنه النبيُّ ﷺ في جُبَّة النّبيِّ ﷺ،  </w:t>
      </w:r>
      <w:r>
        <w:rPr>
          <w:color w:val="FF0000"/>
          <w:rtl w:val="1"/>
        </w:rPr>
        <w:t xml:space="preserve">ثم قدَّمه فصلَّى عليه،  </w:t>
      </w:r>
      <w:r>
        <w:rPr>
          <w:color w:val="FF0000"/>
          <w:rtl w:val="1"/>
        </w:rPr>
        <w:t xml:space="preserve">فكان ممَّا ظهرَ من صَلاتِه عليه: «اللَّهمَّ هذا عبدُك خرَجَ مُهاجِرًا في سَبيلِك، فقُتِل شهيدًا، أنا شهيدٌ عليه».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مراتب الطاعات - الطاعات</w:t>
      </w:r>
    </w:p>
    <w:p>
      <w:pPr>
        <w:bidi w:val="1"/>
        <w:jc w:val="start"/>
      </w:pPr>
      <w:r>
        <w:rPr>
          <w:rtl w:val="1"/>
        </w:rPr>
        <w:t>الشرح: الدلالة: الإخلاص - القيم والأخلاق المحمودة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الورع والزهد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الصدق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إيثار الآخرة على الدنيا.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فضل الجهاد والمجاهدين ودرجتهم - فضل الجهاد وثواب المجاهدين</w:t>
      </w:r>
    </w:p>
    <w:p>
      <w:pPr>
        <w:bidi w:val="1"/>
        <w:jc w:val="start"/>
      </w:pPr>
      <w:r>
        <w:rPr>
          <w:rtl w:val="1"/>
        </w:rPr>
        <w:t>الشرح: الدلالة: نية المجاهد في سبيل الله - فضل الجهاد وثواب المجاهدين</w:t>
      </w:r>
    </w:p>
    <w:p>
      <w:pPr>
        <w:bidi w:val="1"/>
        <w:jc w:val="start"/>
      </w:pPr>
      <w:r>
        <w:rPr>
          <w:rtl w:val="1"/>
        </w:rPr>
        <w:t>الشرح: الدلالة: الإخلاص والتوكل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الأجر على النية الحسنة - الحسنات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التربية الجهادية - الأهداف</w:t>
      </w:r>
    </w:p>
    <w:p>
      <w:pPr>
        <w:bidi w:val="1"/>
        <w:jc w:val="start"/>
      </w:pPr>
      <w:r>
        <w:rPr>
          <w:rtl w:val="1"/>
        </w:rPr>
        <w:t>الشرح: الدلالة: التاريخ والسير والعلوم الاجتماعية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توظيف الأدوات والمواد البيئية المختلفة - الوسائل التعليمية</w:t>
      </w:r>
    </w:p>
    <w:p>
      <w:pPr>
        <w:bidi w:val="1"/>
        <w:jc w:val="start"/>
      </w:pPr>
      <w:r>
        <w:rPr>
          <w:rtl w:val="1"/>
        </w:rPr>
        <w:t>الشرح: الدلالة: الصلاة على الشهيد - مشروعية صلاة الجنازة</w:t>
      </w:r>
    </w:p>
    <w:p>
      <w:pPr>
        <w:bidi w:val="1"/>
        <w:jc w:val="start"/>
      </w:pPr>
      <w:r>
        <w:rPr>
          <w:rtl w:val="1"/>
        </w:rPr>
        <w:t>الشرح: الدلالة: الدعاء للميت - كيفية صلاة الجنازة</w:t>
      </w:r>
    </w:p>
    <w:p>
      <w:pPr>
        <w:bidi w:val="1"/>
        <w:jc w:val="start"/>
      </w:pPr>
      <w:r>
        <w:rPr>
          <w:rtl w:val="1"/>
        </w:rPr>
        <w:t>الشرح: الدلالة: قيمة الإخلاص - القيم الإيمانية</w:t>
      </w:r>
    </w:p>
    <w:p>
      <w:pPr>
        <w:bidi w:val="1"/>
        <w:jc w:val="start"/>
      </w:pPr>
      <w:r>
        <w:rPr>
          <w:rtl w:val="1"/>
        </w:rPr>
        <w:t>الشرح: الدلالة: قيمة الصدق مع الله - قيم الصدق</w:t>
      </w:r>
    </w:p>
    <w:p>
      <w:pPr>
        <w:bidi w:val="1"/>
        <w:jc w:val="start"/>
      </w:pPr>
      <w:r>
        <w:rPr>
          <w:rtl w:val="1"/>
        </w:rPr>
        <w:t>الشرح: الدلالة: قيمة صدق النية في القتال - قيم الصدق</w:t>
      </w:r>
    </w:p>
    <w:p>
      <w:pPr>
        <w:bidi w:val="1"/>
        <w:jc w:val="start"/>
      </w:pPr>
      <w:r>
        <w:rPr>
          <w:rtl w:val="1"/>
        </w:rPr>
        <w:t>الشرح: الدلالة: خامساً: إيثار الآخرة على الدنيا - أثر الإيمان باليوم الآخر في حياة المسلم</w:t>
      </w:r>
    </w:p>
    <w:p>
      <w:pPr>
        <w:bidi w:val="1"/>
        <w:jc w:val="start"/>
      </w:pPr>
      <w:r>
        <w:rPr>
          <w:rtl w:val="1"/>
        </w:rPr>
        <w:t>الشرح: الدلالة: تاسعاً: الشجاعة في القتال وعدم الخوف من العدو - أثر الإيمان باليوم الآخر في حياة المسلم</w:t>
      </w:r>
    </w:p>
    <w:p>
      <w:pPr>
        <w:bidi w:val="1"/>
        <w:jc w:val="start"/>
      </w:pPr>
      <w:r>
        <w:rPr>
          <w:rtl w:val="1"/>
        </w:rPr>
        <w:t>الشرح: الدلالة: * الجهاد في سبيل الله - الاعتقادات والعبادات والأعمال الموجبة لدخول الجنة</w:t>
      </w:r>
    </w:p>
    <w:p>
      <w:pPr>
        <w:bidi w:val="1"/>
        <w:jc w:val="start"/>
      </w:pPr>
      <w:r>
        <w:rPr>
          <w:rtl w:val="1"/>
        </w:rPr>
        <w:t>الشرح: الدلالة: عدله ﷺ في قسمة الغنائم - عدل النبي ﷺ</w:t>
      </w:r>
    </w:p>
    <w:p>
      <w:pPr>
        <w:bidi w:val="1"/>
        <w:jc w:val="start"/>
      </w:pPr>
      <w:r>
        <w:rPr>
          <w:rtl w:val="1"/>
        </w:rPr>
        <w:t xml:space="preserve">الشرح: الدلالة: دعاؤه ﷺ للمُتَوَفَّى - دعاء النبي ﷺ لأصحابه خصوصًا ولأمته عمومًا </w:t>
      </w:r>
    </w:p>
    <w:p>
      <w:pPr>
        <w:bidi w:val="1"/>
        <w:jc w:val="start"/>
      </w:pPr>
      <w:r>
        <w:rPr>
          <w:rtl w:val="1"/>
        </w:rPr>
        <w:t>الشرح: الدلالة:  في غسل الشهداء والصلاة عليهم - الشهادة وأحكام الشهيد</w:t>
      </w:r>
    </w:p>
    <w:p>
      <w:pPr>
        <w:bidi w:val="1"/>
        <w:jc w:val="start"/>
      </w:pPr>
      <w:r>
        <w:rPr>
          <w:rtl w:val="1"/>
        </w:rPr>
        <w:t>الشرح: الدلالة: أذكار صلاة الجنازة وأدعيتها - أذكار الصلوات الخاصة وأدعيتها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