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الخذف والبندقة-كتاب الذبائح-صحيح البخاري — رقم الحديث: 5479 — الرقم الفرعي: 99 — الرقم الأصلي: 5479</w:t>
        <w:br/>
      </w:r>
      <w:r>
        <w:rPr>
          <w:rtl w:val="1"/>
        </w:rPr>
        <w:t xml:space="preserve"> حدثنا يوسف بن راشد حدثنا وكيع و يزيد بن هارون ملاحظة واللفظ ليزيد عن كهمس بن الحسن عن عبد الله بن بُرَيدة عن عبد الله بن مغَفّل</w:t>
        <w:br/>
      </w:r>
      <w:r>
        <w:rPr>
          <w:color w:val="FF0000"/>
          <w:rtl w:val="1"/>
        </w:rPr>
        <w:t xml:space="preserve">أنَّه رأى رجلاً يَخْذِفُ فقال له: لا تَخذِفْ، فإنَّ رسولَ الله ﷺ نَهَى عن الخَذْفِ ــ أو كان يَكْره الخَذْفَ ــ وقال:  </w:t>
      </w:r>
      <w:r>
        <w:rPr>
          <w:color w:val="FF0000"/>
          <w:rtl w:val="1"/>
        </w:rPr>
        <w:t xml:space="preserve">«إنَّه لا يُصادُ به صَيدٌ، ولا يُنكَأُ به عَدُوٌّ، ولكنَّها قد تَكسِرُ السِّنَّ، وتَفْقَأُ العَينَ».  </w:t>
      </w:r>
      <w:r>
        <w:rPr>
          <w:color w:val="000000"/>
          <w:rtl w:val="1"/>
        </w:rPr>
        <w:t xml:space="preserve">ثمَّ رَآه بعدَ ذلكَ يَخذِفُ فقال له: أُحدِّثُكَ عن رسولِ الله ﷺ أنَّه نَهَى عن الخَذْفِ أو كَرِهَ الخَذْفَ وأنتَ تَخذِفُ، لا أُكلِّمُكَ كذا وكذا.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