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غسل الأعقاب .وكان ابن سيرين يغسل موضع الخاتم إذا توضأ-كتاب الوضوء-صحيح البخاري — رقم الحديث: 165 — الرقم الفرعي: 99 — الرقم الأصلي: 165</w:t>
        <w:br/>
      </w:r>
      <w:r>
        <w:rPr>
          <w:rtl w:val="1"/>
        </w:rPr>
        <w:t xml:space="preserve"> حدثنا آدم بن أبي إياس قال:حدثنا شعبة قال:حدثنا محمد بن زياد قال:سمعت أبا هريرة</w:t>
        <w:br/>
      </w:r>
      <w:r>
        <w:rPr>
          <w:color w:val="FF0000"/>
          <w:rtl w:val="1"/>
        </w:rPr>
        <w:t xml:space="preserve">قال: سمعتُ أبا هُرَيرةَ، وكان يَمُرُّ بنا والنّاسُ يَتَوضَّؤونَ منَ المِطْهَرةِ،  </w:t>
      </w:r>
      <w:r>
        <w:rPr>
          <w:color w:val="FF0000"/>
          <w:rtl w:val="1"/>
        </w:rPr>
        <w:t xml:space="preserve">قال: أَسبِغُوا الوُضُوءَ،  </w:t>
      </w:r>
      <w:r>
        <w:rPr>
          <w:color w:val="FF0000"/>
          <w:rtl w:val="1"/>
        </w:rPr>
        <w:t xml:space="preserve">فإنَّ أبا القاسمِ ﷺ قال: «وَيلٌ لِلأَعقابِ منَ النّارِ». </w:t>
      </w:r>
    </w:p>
    <w:p>
      <w:pPr>
        <w:bidi w:val="1"/>
        <w:jc w:val="start"/>
      </w:pPr>
      <w:r>
        <w:rPr>
          <w:rtl w:val="1"/>
        </w:rPr>
        <w:t>الشرح: الدلالة: النظافة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نظافة البدن - الحث على النظافة</w:t>
      </w:r>
    </w:p>
    <w:p>
      <w:pPr>
        <w:bidi w:val="1"/>
        <w:jc w:val="start"/>
      </w:pPr>
      <w:r>
        <w:rPr>
          <w:rtl w:val="1"/>
        </w:rPr>
        <w:t>الشرح: الدلالة: إسباغ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الوضوء من الآنية وغيرها - مباحات الوضوء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النظافة والطهارة (يحال إلى العبادات والطهارة ) - الرعاية الجسمية</w:t>
      </w:r>
    </w:p>
    <w:p>
      <w:pPr>
        <w:bidi w:val="1"/>
        <w:jc w:val="start"/>
      </w:pPr>
      <w:r>
        <w:rPr>
          <w:rtl w:val="1"/>
        </w:rPr>
        <w:t>الشرح: الدلالة: الوضوء والغسل (انظر الطهارة) - الحث على النظافة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