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الصلاة على الخُمرة-كتاب إقامة الصلاة-سنن ابن ماجة — رقم الحديث: 1031 — الرقم الفرعي: 99 — الرقم الأصلي: 1031</w:t>
        <w:br/>
      </w:r>
      <w:r>
        <w:rPr>
          <w:rtl w:val="1"/>
        </w:rPr>
        <w:t xml:space="preserve"> حدثنا أبو بكر بن أبي شيبة ثنا عبد العزيز بن محمد الدّراورْديّ عن إسماعيل بن أبي حبيبة عن عبد الله بن عبد الرحمن</w:t>
        <w:br/>
      </w:r>
      <w:r>
        <w:rPr>
          <w:color w:val="000000"/>
          <w:rtl w:val="1"/>
        </w:rPr>
        <w:t xml:space="preserve">قال: جاءَنَا النبيُّ ﷺ فصَلَّى بِنا في مَسجِدِ بَنِي عَبدِ الأَشهَلِ، فرَأيتُه واضِعًا يَدَيه على ثَوبِه إذا سَجَدَ.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المتصل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