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ابن صياد-كتاب الفتن وأشراط الساعة-صحيح مسلم — رقم الحديث: 2928 — الرقم الفرعي: 1 — الرقم الأصلي: 2928</w:t>
        <w:br/>
      </w:r>
      <w:r>
        <w:rPr>
          <w:rtl w:val="1"/>
        </w:rPr>
        <w:t xml:space="preserve"> حدثنا نصر بن عليّ الجَهضَميّ حدثنا بِشْر ملاحظة يعني ابن مُفضَّل عن أبي مَسلمة عن أبي نضرة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لابن صائدٍ: «ما تُرْبةُ الجَنّة؟» قال: دَرْمكةٌ بيضاءُ، مِسكٌ، يا أبا القاسم، قال: «صدَقتَ». 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