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الصلاة على الخُمرة-أبواب الصلاة-سنن الترمذي — رقم الحديث: 331 — الرقم الفرعي: 99 — الرقم الأصلي: 331</w:t>
        <w:br/>
      </w:r>
      <w:r>
        <w:rPr>
          <w:rtl w:val="1"/>
        </w:rPr>
        <w:t xml:space="preserve"> حدثنا قتيبة حدثنا أبو الأحوص عن سِماك بن حرب عن عكرمة عن ابن عباس</w:t>
        <w:br/>
      </w:r>
      <w:r>
        <w:rPr>
          <w:color w:val="FF0000"/>
          <w:rtl w:val="1"/>
        </w:rPr>
        <w:t xml:space="preserve">قال: كانَ رسولُ الله ﷺ يُصلِّي على الخُمْرة. </w:t>
      </w:r>
      <w:r>
        <w:rPr>
          <w:color w:val="000000"/>
          <w:rtl w:val="1"/>
        </w:rPr>
        <w:t xml:space="preserve">وفي الباب عن أُمِّ حَبيبةَ، وابنِ عُمر، وأُمِّ سَلَمة، وعائشةَ، ومَيمونةَ، وأُمِّ كلثوم بنتِ أَبي سَلَمة بن عبدِ الأسَد، ولم تَسمع مِن النّبيِّ ﷺ. </w:t>
      </w:r>
      <w:r>
        <w:rPr>
          <w:color w:val="000000"/>
          <w:rtl w:val="1"/>
        </w:rPr>
        <w:t xml:space="preserve">حديثُ ابن عبّاسٍ حديثٌ حسنٌ صحيح. </w:t>
      </w:r>
      <w:r>
        <w:rPr>
          <w:color w:val="000000"/>
          <w:rtl w:val="1"/>
        </w:rPr>
        <w:t xml:space="preserve">وبه يقولُ بعضُ أَهل العِلم. </w:t>
      </w:r>
      <w:r>
        <w:rPr>
          <w:color w:val="FF0000"/>
          <w:rtl w:val="1"/>
        </w:rPr>
        <w:t xml:space="preserve">وقال أحمدُ، وإسحاق: قد ثبَتَ عن النّبيِّ ﷺ الصلاةُ على الخُمْرة. </w:t>
      </w:r>
      <w:r>
        <w:rPr>
          <w:color w:val="FF0000"/>
          <w:rtl w:val="1"/>
        </w:rPr>
        <w:t xml:space="preserve">والخُمرةُ: هو حَصِيرٌ قَصِير.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الحصير والرمال - الفرش والستور</w:t>
      </w:r>
    </w:p>
    <w:p>
      <w:pPr>
        <w:bidi w:val="1"/>
        <w:jc w:val="start"/>
      </w:pPr>
      <w:r>
        <w:rPr>
          <w:rtl w:val="1"/>
        </w:rPr>
        <w:t>الشرح: الدلالة: الصلاة على البساط والثوب وما يقي من الحر والبرد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