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17320 — الرقم الفرعي: 99 — الرقم الأصلي: 17320 — ج: 4 — ص: 146</w:t>
        <w:br/>
      </w:r>
      <w:r>
        <w:rPr>
          <w:rtl w:val="1"/>
        </w:rPr>
        <w:t xml:space="preserve"> حدثنا يحيى بن غيلان ثنا رِشدين ثنا بكر بن عمرو المعافريّ ثنا شعيب بن زُرعة المعافريّ حدثه أنه سمع عقبة بن عامر يقول:إن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تُخِيفُوا أَنفُسَكم بعدَ أَمنِها» قالوا: وما ذاكَ يا رسولَ الله؟ قال: «الدَّيْن».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