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تلقين الموتى:لا إله إلا الله-كتاب الجنائز-صحيح مسلم — رقم الحديث: 917 — الرقم الفرعي: 99 — الرقم الأصلي: 917</w:t>
        <w:br/>
      </w:r>
      <w:r>
        <w:rPr>
          <w:rtl w:val="1"/>
        </w:rPr>
        <w:t xml:space="preserve"> وحدثنا أبو بكر و عثمان ملاحظة ابنا أبي شيبة ح وحدثني عمرو الناقد قالوا جميعاً:حدثنا أبو خالد الاحمر عن يزيد بن كيسان عن أبي حازم عن أبي هريرة قال:قال رسول الله صلى الله عليه وسلم</w:t>
        <w:br/>
      </w:r>
      <w:r>
        <w:rPr>
          <w:color w:val="FF0000"/>
          <w:rtl w:val="1"/>
        </w:rPr>
        <w:t xml:space="preserve">«لقِّنُوا مَوتاكُم: لا إلهَ إلّا الله».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ما يقال عند المحتضر - الاحتضار</w:t>
      </w:r>
    </w:p>
    <w:p>
      <w:pPr>
        <w:bidi w:val="1"/>
        <w:jc w:val="start"/>
      </w:pPr>
      <w:r>
        <w:rPr>
          <w:rtl w:val="1"/>
        </w:rPr>
        <w:t>الشرح: الدلالة: فضل لا إله الا الله - فضل أذكار مخصوصة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