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باب-كتاب صلاة الخوف-سنن النسائي — رقم الحديث: 1535 — الرقم الفرعي: 99 — الرقم الأصلي: 1535</w:t>
        <w:br/>
      </w:r>
      <w:r>
        <w:rPr>
          <w:rtl w:val="1"/>
        </w:rPr>
        <w:t xml:space="preserve"> أخبرنا عبيدالله بن سعد بن إبراهيم قال:حدثنا عمي قال:حدثنا أبي عن ابن إسحاق قال:حدثني داود بن الحُصين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كانت صَلاةُ الخَوفِ إلّا سَجدَتَينِ كصَلاةِ أَحراسِكُم هؤلاءِ اليومَ خلْفَ أئمَّتِكم هؤلاء،  </w:t>
      </w:r>
      <w:r>
        <w:rPr>
          <w:color w:val="FF0000"/>
          <w:rtl w:val="1"/>
        </w:rPr>
        <w:t xml:space="preserve">إلّا أنها كانت عُقَبًا؛ قامت طائفةٌ منهم وهم جميعًا مع رَسولِ الله ﷺ، وسَجدَتْ معه طائفةٌ منهم،  </w:t>
      </w:r>
      <w:r>
        <w:rPr>
          <w:color w:val="FF0000"/>
          <w:rtl w:val="1"/>
        </w:rPr>
        <w:t xml:space="preserve">ثم قامَ رَسولُ الله ﷺ وقامُوا معه جميعًا، ثم رَكَعَ ورَكعوا معه جميعًا،  </w:t>
      </w:r>
      <w:r>
        <w:rPr>
          <w:color w:val="FF0000"/>
          <w:rtl w:val="1"/>
        </w:rPr>
        <w:t xml:space="preserve">ثم سجَدَ فسجَدَ معه الَّذين كانوا قيامًا أَوَّلَ مرَّة،  </w:t>
      </w:r>
      <w:r>
        <w:rPr>
          <w:color w:val="FF0000"/>
          <w:rtl w:val="1"/>
        </w:rPr>
        <w:t xml:space="preserve">فلمَّا جلَسَ رَسولُ الله ﷺ والذينَ سجَدُوا معه في آخرِ صَلاتِهم، سجَدَ الذين كانوا قيامًا لأنفُسِهم، ثم جلَسُوا،  </w:t>
      </w:r>
      <w:r>
        <w:rPr>
          <w:color w:val="FF0000"/>
          <w:rtl w:val="1"/>
        </w:rPr>
        <w:t xml:space="preserve">فجَمَعهم رسولُ الله ﷺ بالتَّسليم.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