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 أين يدخل مكة-كتاب الحجّ-صحيح البخاري — رقم الحديث: 1575 — الرقم الفرعي: 99 — الرقم الأصلي: 1575</w:t>
        <w:br/>
      </w:r>
      <w:r>
        <w:rPr>
          <w:rtl w:val="1"/>
        </w:rPr>
        <w:t xml:space="preserve"> حدثنا إبراهيم بن المنذر قال:حدثني معن قال:حدثني مالك عن نافع عن ابن عمر رضي الله عنهما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 رسولُ الله ﷺ يَدخُلُ مِن الثَّنيَّةِ العُلْيا، ويَخرُجُ مِن الثَّنيَّةِ السُّفْلَى.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الالتزام بالكتاب والسنة</w:t>
      </w:r>
    </w:p>
    <w:p>
      <w:pPr>
        <w:bidi w:val="1"/>
        <w:jc w:val="start"/>
      </w:pPr>
      <w:r>
        <w:rPr>
          <w:rtl w:val="1"/>
        </w:rPr>
        <w:t>الشرح: الدلالة: مكان الخروج من مكة - الخروج من مكة والعودة إلى بلده</w:t>
      </w:r>
    </w:p>
    <w:p>
      <w:pPr>
        <w:bidi w:val="1"/>
        <w:jc w:val="start"/>
      </w:pPr>
      <w:r>
        <w:rPr>
          <w:rtl w:val="1"/>
        </w:rPr>
        <w:t>الشرح: الدلالة: الجغرافيا وعلوم البيئة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* قيمة النظام في الحج - النظام في أداء العبادات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