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المنيحة-كتاب الهبة وفضلها-صحيح البخاري — رقم الحديث: 2630 — الرقم الفرعي: 99 — الرقم الأصلي: 2630</w:t>
        <w:br/>
      </w:r>
      <w:r>
        <w:rPr>
          <w:rtl w:val="1"/>
        </w:rPr>
        <w:t xml:space="preserve"> حدثنا عبد الله بن يوسف أخبرنا ابن وهب حدثنا يونس عن ابن شهاب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قَدِمَ المهاجِرونَ المدينةَ مِن مكَّةَ وليس بأيدِيهم - يعني: شيئًا -  </w:t>
      </w:r>
      <w:r>
        <w:rPr>
          <w:color w:val="FF0000"/>
          <w:rtl w:val="1"/>
        </w:rPr>
        <w:t xml:space="preserve">وكانتِ الأنصارُ أهلَ الأرضِ والعَقَارِ،  </w:t>
      </w:r>
      <w:r>
        <w:rPr>
          <w:color w:val="FF0000"/>
          <w:rtl w:val="1"/>
        </w:rPr>
        <w:t xml:space="preserve">فقاسَمَهُم الأنصارُ على أنْ يُعْطُوهم ثِمارَ أموالهم كلَّ عامٍ، ويَكْفُوهُم العملَ والمَؤُونةَ،  </w:t>
      </w:r>
      <w:r>
        <w:rPr>
          <w:color w:val="FF0000"/>
          <w:rtl w:val="1"/>
        </w:rPr>
        <w:t xml:space="preserve">وكانت أمُّه، أمُّ أنسٍ أمُّ سُلَيمٍ، كانت أُمَّ عبدِ الله بنِ أبي طَلْحةَ،  </w:t>
      </w:r>
      <w:r>
        <w:rPr>
          <w:color w:val="FF0000"/>
          <w:rtl w:val="1"/>
        </w:rPr>
        <w:t xml:space="preserve">فكانت أعطَتْ أمُّ أنسٍ رسولَ الله ﷺ عِذاقًا، فأعطاهُنَّ النبيُّ ﷺ أُمَّ أيمَنَ مَوْلاتَه أُمَّ أُسامةَ بنِ زيدٍ. </w:t>
      </w:r>
      <w:r>
        <w:rPr>
          <w:color w:val="FF0000"/>
          <w:rtl w:val="1"/>
        </w:rPr>
        <w:t xml:space="preserve">قال ابنُ شِهَابٍ: فأخبرني أنسُ بنُ مالكٍ:  </w:t>
      </w:r>
      <w:r>
        <w:rPr>
          <w:color w:val="FF0000"/>
          <w:rtl w:val="1"/>
        </w:rPr>
        <w:t xml:space="preserve">أنَّ النبيَّ ﷺ لمّا فَرَغَ مِن قَتْلِ أهلِ خَيْبرَ فانصَرَفَ إلى المدينةِ رَدَّ المهاجِرونَ إلى الأنصارِ مَنائحَهُمِ الَّتي كانوا مَنَحُوهم مِن ثِمارهم،  </w:t>
      </w:r>
      <w:r>
        <w:rPr>
          <w:color w:val="FF0000"/>
          <w:rtl w:val="1"/>
        </w:rPr>
        <w:t xml:space="preserve">فرَدَّ النبيُّ ﷺ إلى أُمِّه عِذاقَها، وأعطَى رسولُ الله ﷺ أُمَّ أيمَنَ مكانَهنَّ مِن حائطِه. </w:t>
      </w:r>
      <w:r>
        <w:rPr>
          <w:color w:val="000000"/>
          <w:rtl w:val="1"/>
        </w:rPr>
        <w:t xml:space="preserve">وقال أحمدُ بنُ شَبِيبٍ: أخبرنا أَبي، عن يونُسَ، بهذا، وقال: مكانَهنَّ مِن خالصِه. 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التعاون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المؤاخاة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نتائج المعركة - غزوة خيبر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رابعًا: قيمة التجارة والمضاربة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عدله ﷺ بين أصحابه - عدل النبي ﷺ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جوده ﷺ وعدله عند توزيع الصدقات والغنائم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