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ما يقول العبد إذا مرض-كتاب الدعوات-سنن الترمذي — رقم الحديث: 3430 — الرقم الفرعي: 99 — الرقم الأصلي: 3427</w:t>
        <w:br/>
      </w:r>
      <w:r>
        <w:rPr>
          <w:rtl w:val="1"/>
        </w:rPr>
        <w:t xml:space="preserve"> حدثنا سفيان بن وكيع حدثنا إسماعيل بن محمد بن جُحادة حدثنا عبد الجبار بن عباس عن أبي إسحاق عن الأَغرّ أبي مسلم</w:t>
        <w:br/>
      </w:r>
      <w:r>
        <w:rPr>
          <w:color w:val="000000"/>
          <w:rtl w:val="1"/>
        </w:rPr>
        <w:t xml:space="preserve">قال: أَشهَدُ على أَبي سَعيدٍ، وأَبي هُرَيرَةَ، أَنَّهُما شَهِدا على النَّبيِّ ﷺ أَنَّه قال:  </w:t>
      </w:r>
      <w:r>
        <w:rPr>
          <w:color w:val="FF0000"/>
          <w:rtl w:val="1"/>
        </w:rPr>
        <w:t xml:space="preserve">«مَن قال: لا إِلٰه إِلَّا اللَّهُ واللَّهُ أَكبَرُ، صَدَّقَه رَبُّه، فقال: لا إِلٰهَ إِلَّا أَنا، وأَنا أَكبَرُ، وإِذا قال: لا إِلٰه إِلَّا اللَّهُ وحدَه قال: يقول اللَّهُ: لا إِلٰه إِلَّا أَنا وَحدي، وإِذا قال: لا إِلٰه إِلَّا اللَّهُ وَحدَه لا شَريكَ له، قال اللَّهُ: لا إِلٰه إِلَّا أَنا وَحدي لا شريكَ لي، وإِذا قال: لا إِلٰه إِلَّا اللَّهُ له المُلكُ وله الحَمدُ، قال اللَّهُ: لا إِلٰه إِلَّا أَنا، ليَ المُلكُ ولِيَ الحَمدُ،  </w:t>
      </w:r>
      <w:r>
        <w:rPr>
          <w:color w:val="FF0000"/>
          <w:rtl w:val="1"/>
        </w:rPr>
        <w:t xml:space="preserve">وإِذا قال: لا إِلٰه إِلَّا اللَّهُ ولا حَولَ ولا قُوَّةَ إِلَّا باللَّهِ، قال اللَّهُ: لا إِلٰه إِلَّا أَنا، ولا حَولَ ولا قُوَّةَ إِلَّا بي،  </w:t>
      </w:r>
      <w:r>
        <w:rPr>
          <w:color w:val="FF0000"/>
          <w:rtl w:val="1"/>
        </w:rPr>
        <w:t xml:space="preserve">وكان يقول: مَن قالها في مَرَضِه ثُمَّ مات لَم تَطعَمه النَّارُ». </w:t>
      </w:r>
      <w:r>
        <w:rPr>
          <w:color w:val="000000"/>
          <w:rtl w:val="1"/>
        </w:rPr>
        <w:t xml:space="preserve">هذا حَديثٌ حَسَنٌ. </w:t>
      </w:r>
      <w:r>
        <w:rPr>
          <w:color w:val="000000"/>
          <w:rtl w:val="1"/>
        </w:rPr>
        <w:t xml:space="preserve">وقَد رَواه شُعبَةُ، عَن أَبي إِسحاقَ، عَن الأَغَرِّ أَبي مُسلِمٍ، عَن أَبي هُرَيرَة، وأَبي سَعِيدٍ، بنَحوِ هٰذا الحَديثِ بمَعناه، ولَم يَرفَعْه شُعبَةُ، حَدَّثنا بذٰلِك بُندَارٌ قال: حدَّثنا مُحمَّدُ بنُ جَعفَر، عَن شُعبَةَ، بهٰذا.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أحب الكلام الى الله تعالى - أذكار وأدعية متفرقة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لا حول ولا قوة إلا بالله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