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قاتل النفس-كتاب الجنائز-صحيح البخاري — رقم الحديث: 1363 — الرقم الفرعي: 99 — الرقم الأصلي: 1363</w:t>
        <w:br/>
      </w:r>
      <w:r>
        <w:rPr>
          <w:rtl w:val="1"/>
        </w:rPr>
        <w:t xml:space="preserve"> حدثنا مُسَدّد حدثنا يزيد بن زريع حدثنا خالد عن أبي قِلابة عن ثابت بن الضحاك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حَلَفَ بمِلّةٍ غيرِ الإسلامِ كاذِبًا مُتعَمِّدًا، فهو كما قال،  </w:t>
      </w:r>
      <w:r>
        <w:rPr>
          <w:color w:val="FF0000"/>
          <w:rtl w:val="1"/>
        </w:rPr>
        <w:t xml:space="preserve">ومَن قَتَلَ نَفسَه بحَدِيدةٍ، عُذِّبَ به في نار جَهنَّم».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التشهير و القذف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اليمين الفاجرة - اليمين والنكول</w:t>
      </w:r>
    </w:p>
    <w:p>
      <w:pPr>
        <w:bidi w:val="1"/>
        <w:jc w:val="start"/>
      </w:pPr>
      <w:r>
        <w:rPr>
          <w:rtl w:val="1"/>
        </w:rPr>
        <w:t>الشرح: الدلالة: قتل النفس (الانتحار) - القتل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إشاعة الفاحشة والقذف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* قاتل نفسه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