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المحرم يتزوّج-أول كتاب المناسك-سنن أبي داود — رقم الحديث: 1843 — الرقم الفرعي: 99 — الرقم الأصلي: 1843</w:t>
        <w:br/>
      </w:r>
      <w:r>
        <w:rPr>
          <w:rtl w:val="1"/>
        </w:rPr>
        <w:t xml:space="preserve"> حدثنا موسى بن إسماعيل ثنا حمّاد عن حبيب بن الشهيد عن ميمون بن مهران عن يزيد بن الأصمّ ملاحظة ابن أخي ميمونة عن ميمونة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تزوَّجَني رسولُ الله ﷺ ونَحنُ حَلالانِ بِسَرِفَ.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نكاح المحرم - الأنكحة المنهي عنها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