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- منه-أبواب الصلاة-سنن الترمذي — رقم الحديث: 616 — الرقم الفرعي: 99 — الرقم الأصلي: 616</w:t>
        <w:br/>
      </w:r>
      <w:r>
        <w:rPr>
          <w:rtl w:val="1"/>
        </w:rPr>
        <w:t xml:space="preserve"> حدثنا موسى بن عبد الرحمن الكنْديّ الكوفيّ حدثنا زيد بن الحُباب أخبرنا معاوية بن صالح حدثني سُليم بن عامر</w:t>
        <w:br/>
      </w:r>
      <w:r>
        <w:rPr>
          <w:color w:val="000000"/>
          <w:rtl w:val="1"/>
        </w:rPr>
        <w:t xml:space="preserve">قال: سمعت أبا أُمامةَ يقول: </w:t>
      </w:r>
      <w:r>
        <w:rPr>
          <w:color w:val="FF0000"/>
          <w:rtl w:val="1"/>
        </w:rPr>
        <w:t xml:space="preserve">سَمعتُ رسولَ الله ﷺ يَخطُبُ في حَجّةِ الوَداعِ،  </w:t>
      </w:r>
      <w:r>
        <w:rPr>
          <w:color w:val="FF0000"/>
          <w:rtl w:val="1"/>
        </w:rPr>
        <w:t xml:space="preserve">فقال: «اتقوا اللهَ ربَّكم،  </w:t>
      </w:r>
      <w:r>
        <w:rPr>
          <w:color w:val="FF0000"/>
          <w:rtl w:val="1"/>
        </w:rPr>
        <w:t xml:space="preserve">وصَلُّوا خَمسَكم،  </w:t>
      </w:r>
      <w:r>
        <w:rPr>
          <w:color w:val="FF0000"/>
          <w:rtl w:val="1"/>
        </w:rPr>
        <w:t xml:space="preserve">وصُومُوا شَهرَكم،  </w:t>
      </w:r>
      <w:r>
        <w:rPr>
          <w:color w:val="FF0000"/>
          <w:rtl w:val="1"/>
        </w:rPr>
        <w:t xml:space="preserve">وأدُّوا زكاةَ أَموالِكُم،  </w:t>
      </w:r>
      <w:r>
        <w:rPr>
          <w:color w:val="FF0000"/>
          <w:rtl w:val="1"/>
        </w:rPr>
        <w:t xml:space="preserve">وأطِيعُوا ذا أمرِكم تَدخُلوا جَنّةَ ربِّكم»،  </w:t>
      </w:r>
      <w:r>
        <w:rPr>
          <w:color w:val="000000"/>
          <w:rtl w:val="1"/>
        </w:rPr>
        <w:t xml:space="preserve">قال: فقلتُ لأبي أُمامةَ: مُنذُ كَم سَمِعتَ مِن رسولِ اللهِ ﷺ هذا الحديث؟ قال: سَمِعتُه وأنا ابنُ ثَلاثينَ سَنة.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التقوى بالتزام الفرائض - قيمة التقوى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