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17693 — الرقم الفرعي: 99 — الرقم الأصلي: 17693</w:t>
        <w:br/>
      </w:r>
      <w:r>
        <w:rPr>
          <w:rtl w:val="1"/>
        </w:rPr>
        <w:t xml:space="preserve"> حدثنا أبو المغيرة قال:حدثنا صفوان قال:حدثني يزيد بن خمير الرحبيّ عن عبد الله بن بسر المازنيّ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«ما مِن أُمَّتي مِن أَحدٍ إلّا أنا أَعرِفُه يومَ القِيامة»،  </w:t>
      </w:r>
      <w:r>
        <w:rPr>
          <w:color w:val="000000"/>
          <w:rtl w:val="1"/>
        </w:rPr>
        <w:t xml:space="preserve">قالوا: وكيفَ تَعرفُهم يا رسولَ الله في كَثرةِ الخَلَائق؟  </w:t>
      </w:r>
      <w:r>
        <w:rPr>
          <w:color w:val="000000"/>
          <w:rtl w:val="1"/>
        </w:rPr>
        <w:t xml:space="preserve">قال: «أَرأَيتَ لو دخلتَ صُبْرةً فيها خَيلٌ دُهْمٌ بُهْمٌ، وفيها فَرَسٌ أَغَرّ مُحَجَّل، أمَا كنتَ تَعرِفُه منها؟» قال: بلى،  </w:t>
      </w:r>
      <w:r>
        <w:rPr>
          <w:color w:val="FF0000"/>
          <w:rtl w:val="1"/>
        </w:rPr>
        <w:t xml:space="preserve">قال: «فإنَّ أُمّتي يَومئذٍ غُرٌّ مِن السُّجود، مُحَجَّلُون مِن الوُضوء».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المؤمنون غر محجلون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