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الفراش .وصلّى أنس على فراشه-كتاب الصلاة-صحيح البخاري — رقم الحديث: 382 — الرقم الفرعي: 99 — الرقم الأصلي: 382</w:t>
        <w:br/>
      </w:r>
      <w:r>
        <w:rPr>
          <w:rtl w:val="1"/>
        </w:rPr>
        <w:t xml:space="preserve"> حدثنا إسماعيل قال:حدثني مالك عن أبي النضر ملاحظة مولى عمر بن عبيدالله عن أبي سلمة بن عبد الرحمن عن عائشة ملاحظة زوج النبي صلى الله عليه وسلم</w:t>
        <w:br/>
      </w:r>
      <w:r>
        <w:rPr>
          <w:color w:val="FF0000"/>
          <w:rtl w:val="1"/>
        </w:rPr>
        <w:t xml:space="preserve">أنَّها قالت: كنتُ أنامُ بينَ يَدَيْ رسولِ الله ﷺ ورِجْلايَ في قِبْلَتِه،  </w:t>
      </w:r>
      <w:r>
        <w:rPr>
          <w:color w:val="FF0000"/>
          <w:rtl w:val="1"/>
        </w:rPr>
        <w:t xml:space="preserve">فإذا سَجَدَ غَمَزَني فقَبَضْتُ رِجْليَّ، فإذا قام بَسَطْتُهما،  </w:t>
      </w:r>
      <w:r>
        <w:rPr>
          <w:color w:val="FF0000"/>
          <w:rtl w:val="1"/>
        </w:rPr>
        <w:t xml:space="preserve">قالت: والبيوتُ يومَئذٍ ليسَ فيها مَصابيحُ. 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تكريم النبي ﷺ للنساء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