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تفسير القرآن-سنن الترمذي — رقم الحديث: 2951 — الرقم الفرعي: 99 — الرقم الأصلي: 2952</w:t>
        <w:br/>
      </w:r>
      <w:r>
        <w:rPr>
          <w:rtl w:val="1"/>
        </w:rPr>
        <w:t xml:space="preserve"> حدثنا سفيان بن وكيع أخبرنا سويد بن عمرو الكلبيّ أخبرنا أبو عوانة عن عبد الأعلى عن سعيد بن جبير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«اتَّقوا الحديثَ عنِّي إلّا ما علِمتًم،  </w:t>
      </w:r>
      <w:r>
        <w:rPr>
          <w:color w:val="FF0000"/>
          <w:rtl w:val="1"/>
        </w:rPr>
        <w:t xml:space="preserve">فمَن كَذَب عليَّ مُتعمِّدًا فليتبوَّأ مَقعدَه من النّار،  </w:t>
      </w:r>
      <w:r>
        <w:rPr>
          <w:color w:val="000000"/>
          <w:rtl w:val="1"/>
        </w:rPr>
        <w:t xml:space="preserve">ومَن قال في القُرآن برأيِه، فلْيتبوّأ مَقعدَه مِن النّار».  </w:t>
      </w:r>
      <w:r>
        <w:rPr>
          <w:color w:val="000000"/>
          <w:rtl w:val="1"/>
        </w:rPr>
        <w:t xml:space="preserve">هذا حديثٌ حسَن.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