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الرؤية-كتاب السنّة-سنن أبي داود — رقم الحديث: 4731 — الرقم الفرعي: 99 — الرقم الأصلي: 4731</w:t>
        <w:br/>
      </w:r>
      <w:r>
        <w:rPr>
          <w:rtl w:val="1"/>
        </w:rPr>
        <w:t xml:space="preserve"> حدثنا موسى بن إسماعيل ثنا حماد ح وثنا عبيدالله بن معاذ ثنا أبي ثنا شعبة ملاحظة المعنى عن يعلى بن عطاء عن وكيع ملاحظة قال موسى:ابن عُدُس عن أبي رزين ملاحظة قال موسى:العقيليّ</w:t>
        <w:br/>
      </w:r>
      <w:r>
        <w:rPr>
          <w:color w:val="FF0000"/>
          <w:rtl w:val="1"/>
        </w:rPr>
        <w:t xml:space="preserve">قال: قلت: يا رسولَ الله ﷺ ، أكلّنا يرى رَبَّه -قال ابنُ معاذ:- مُخْلياً به يومَ القيامة، وما آيةُ ذلك في خَلقِه؟ قال: "يا أبا رَزين، أليسَ كُلُّكم يَرَى القَمَرَ؟ - قال ابنُ معاذ: - ليلةَ البَدْرِ مُخْلياً به -ثم اتفقا- قلت: بلى، قال: "فالله أعظم". قال ابن معاذ: قال: «فإنما هو خَفقٌ من خَلْقِ الله، فالله أجل وأعظمُ».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رؤية المؤمنين لربهم سبحانه وتعالى في الآخرة - رؤية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