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الأضحى والمنحر بالمصلّى-كتاب الأضاحي-صحيح البخاري — رقم الحديث: 5551 — الرقم الفرعي: 99 — الرقم الأصلي: 5551</w:t>
        <w:br/>
      </w:r>
      <w:r>
        <w:rPr>
          <w:rtl w:val="1"/>
        </w:rPr>
        <w:t xml:space="preserve"> حدثنا محمد بن أبي بكر المقدميّ حدثنا خالد بن الحارث حدثنا عبيد الله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مَرْبُوعًا، بَعِيدَ ما بينَ المَنكِبينِ،  </w:t>
      </w:r>
      <w:r>
        <w:rPr>
          <w:color w:val="000000"/>
          <w:rtl w:val="1"/>
        </w:rPr>
        <w:t xml:space="preserve">له شَعرٌ يَبلُغُ شَحْمةَ أُذُنِه،  </w:t>
      </w:r>
      <w:r>
        <w:rPr>
          <w:color w:val="000000"/>
          <w:rtl w:val="1"/>
        </w:rPr>
        <w:t xml:space="preserve">رأيتُه في حُلّةٍ حَمْراءَ، لم أرَ شيئًا قَطُّ أحسَنَ منه. </w:t>
      </w:r>
      <w:r>
        <w:rPr>
          <w:color w:val="000000"/>
          <w:rtl w:val="1"/>
        </w:rPr>
        <w:t xml:space="preserve">وقال يوسُفُ بنُ أبي إسحاقَ، عن أبيه: إلى مَنكِبَيه.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في صفة عنقه ومنكبيه ﷺ - الباب الثاني: خلقة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