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206 — الرقم الفرعي: 99 — الرقم الأصلي: 206</w:t>
        <w:br/>
      </w:r>
      <w:r>
        <w:rPr>
          <w:rtl w:val="1"/>
        </w:rPr>
        <w:t xml:space="preserve"> حدثنا أبو عبد الرحمن حدثني سعيد بن أبي أيوب حدثني عطاء بن دينار عن حكيم بن شَريك الهُذليّ عن يحيى بن ميمون الحضرميّ عن ربيعة الجُرشيّ عن أبي هريرة عن عمر بن الخطاب عن النبيّ صلى الله عليه وسلم</w:t>
        <w:br/>
      </w:r>
      <w:r>
        <w:rPr>
          <w:color w:val="000000"/>
          <w:rtl w:val="1"/>
        </w:rPr>
        <w:t xml:space="preserve">قَالَ: «لَا تُجَالِسُوا أَهْلَ الْقَدَرِ وَلا تُفَاتِحُوهُمْ». </w:t>
      </w:r>
      <w:r>
        <w:rPr>
          <w:color w:val="000000"/>
          <w:rtl w:val="1"/>
        </w:rPr>
        <w:t xml:space="preserve">وَقَالَ أَبُو عَبْدِ الرَّحْمَنِ مَرَّةً: سَمِعْتُ رَسُولَ اللهِ ﷺ.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