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21919 — الرقم الفرعي: 99 — الرقم الأصلي: 21919</w:t>
        <w:br/>
      </w:r>
      <w:r>
        <w:rPr>
          <w:rtl w:val="1"/>
        </w:rPr>
        <w:t xml:space="preserve"> حدثنا بهز ثنا حمّاد بن سلمة ثنا سعيد بن جمهان ح و عبد الصمد حدثني سعيد بن جمهان عن سفينة قال: سمعتُ رسولَ الله ﷺ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«الخلافةُ ثلاثُون عامًا، ثمَّ يكونُ بعدَ ذلك المُلْك». </w:t>
      </w:r>
      <w:r>
        <w:rPr>
          <w:color w:val="000000"/>
          <w:rtl w:val="1"/>
        </w:rPr>
        <w:t xml:space="preserve">قال سفينة: أَمسِكْ خِلافةَ أَبي بكرٍ سنَتَين،  </w:t>
      </w:r>
      <w:r>
        <w:rPr>
          <w:color w:val="000000"/>
          <w:rtl w:val="1"/>
        </w:rPr>
        <w:t xml:space="preserve">وخِلافةَ عمرَ عشْرَ سِنينَ،  </w:t>
      </w:r>
      <w:r>
        <w:rPr>
          <w:color w:val="000000"/>
          <w:rtl w:val="1"/>
        </w:rPr>
        <w:t xml:space="preserve">وخِلافةَ عثمانَ اثنتَي عشْرةَ سنةً،  </w:t>
      </w:r>
      <w:r>
        <w:rPr>
          <w:color w:val="000000"/>
          <w:rtl w:val="1"/>
        </w:rPr>
        <w:t xml:space="preserve">وخِلافةَ عليٍّ سِتَّ سِنين.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الوراثة في الحكم - طرق ولاية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