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 أنّ الإيمان هو العمل-كتاب الإيمان-صحيح البخاري — رقم الحديث: 26 — الرقم الفرعي: 99 — الرقم الأصلي: 26</w:t>
        <w:br/>
      </w:r>
      <w:r>
        <w:rPr>
          <w:rtl w:val="1"/>
        </w:rPr>
        <w:t xml:space="preserve"> حدثنا أحمد بن يونس و موسى بن إسماعيل قالا:حدثنا إبراهيم بن سعد قال:حدثنا ابن شهاب عن سعيد بن المسيّب عن أبي هريرة</w:t>
        <w:br/>
      </w:r>
      <w:r>
        <w:rPr>
          <w:color w:val="FF0000"/>
          <w:rtl w:val="1"/>
        </w:rPr>
        <w:t xml:space="preserve">أنَّ رسول الله ﷺ سُئِلَ: أيُّ العملِ أفضلُ؟  </w:t>
      </w:r>
      <w:r>
        <w:rPr>
          <w:color w:val="FF0000"/>
          <w:rtl w:val="1"/>
        </w:rPr>
        <w:t xml:space="preserve">فقال: «إيمانٌ بالله ورسولِه»  </w:t>
      </w:r>
      <w:r>
        <w:rPr>
          <w:color w:val="FF0000"/>
          <w:rtl w:val="1"/>
        </w:rPr>
        <w:t xml:space="preserve">قيلَ: ثمَّ ماذا؟ قال: «الجِهادُ في سبيلِ الله»  </w:t>
      </w:r>
      <w:r>
        <w:rPr>
          <w:color w:val="FF0000"/>
          <w:rtl w:val="1"/>
        </w:rPr>
        <w:t xml:space="preserve">قيلَ: ثمَّ ماذا؟ قال: «حَجٌّ مَبْرُورٌ».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