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لبس الدروع-كتاب الجهاد-سنن أبي داود — رقم الحديث: 2590 — الرقم الفرعي: 99 — الرقم الأصلي: 2590</w:t>
        <w:br/>
      </w:r>
      <w:r>
        <w:rPr>
          <w:rtl w:val="1"/>
        </w:rPr>
        <w:t xml:space="preserve"> حدثنا مُسدّد ثنا سفيان قال:حسبت أني سمعت يزيد بن خُصيفة يذكر عن السائب بن يزيد عن رجُل قد سمّاه</w:t>
        <w:br/>
      </w:r>
      <w:r>
        <w:rPr>
          <w:color w:val="FF0000"/>
          <w:rtl w:val="1"/>
        </w:rPr>
        <w:t xml:space="preserve">أنَّ رسولَ الله ﷺ ظاهَرَ يومَ أُحدٍ بينَ دِرعَين، أو لَبِسَ دِرعَين.ِ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أدراع النبي صلى الله عليه وسلم في أحد - غزوة أحد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اللباس العسكري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الأسلحة والمعدات الحربية (انظر الإعداد المادي)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