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سجود القرآن ،السجود في ص-كتاب الافتتاح-سنن النسائي — رقم الحديث: 957 — الرقم الفرعي: 99 — الرقم الأصلي: 957</w:t>
        <w:br/>
      </w:r>
      <w:r>
        <w:rPr>
          <w:rtl w:val="1"/>
        </w:rPr>
        <w:t xml:space="preserve"> أخبرني إبراهيم بن الحسن المِقسميّ قال:حدثنا حجّاج بن محمد عن عمرو بن ذر عن أبيه عن سعيد بن جبير عن ابن عباس</w:t>
        <w:br/>
      </w:r>
      <w:r>
        <w:rPr>
          <w:color w:val="FF0000"/>
          <w:rtl w:val="1"/>
        </w:rPr>
        <w:t xml:space="preserve">أنَّ النّبيَّ ﷺ سَجَدَ في ﴿ص﴾ وقال:  </w:t>
      </w:r>
      <w:r>
        <w:rPr>
          <w:color w:val="FF0000"/>
          <w:rtl w:val="1"/>
        </w:rPr>
        <w:t xml:space="preserve">«سَجَدَها داودُ توبةً،  </w:t>
      </w:r>
      <w:r>
        <w:rPr>
          <w:color w:val="FF0000"/>
          <w:rtl w:val="1"/>
        </w:rPr>
        <w:t xml:space="preserve">ونَسجُدُها شُكرًا».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سجود الشكر - السجود في غير الصلاة</w:t>
      </w:r>
    </w:p>
    <w:p>
      <w:pPr>
        <w:bidi w:val="1"/>
        <w:jc w:val="start"/>
      </w:pPr>
      <w:r>
        <w:rPr>
          <w:rtl w:val="1"/>
        </w:rPr>
        <w:t>الشرح: الدلالة: سجود التوبة - السجود في غير الصلاة</w:t>
      </w:r>
    </w:p>
    <w:p>
      <w:pPr>
        <w:bidi w:val="1"/>
        <w:jc w:val="start"/>
      </w:pPr>
      <w:r>
        <w:rPr>
          <w:rtl w:val="1"/>
        </w:rPr>
        <w:t xml:space="preserve">الشرح: الدلالة: سجوده ﷺ في الصلاة شكرًا لله - شكر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