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مَن تكلّم بالحقّ عند إمام جائر-كتاب البيعة-سنن النسائي — رقم الحديث: 4209 — الرقم الفرعي: 99 — الرقم الأصلي: 4209</w:t>
        <w:br/>
      </w:r>
      <w:r>
        <w:rPr>
          <w:rtl w:val="1"/>
        </w:rPr>
        <w:t xml:space="preserve"> أخبرنا إسحاق بن منصور قال:حدثنا عبد الرحمن عن سفيان عن علقمة بن مَرثَد عن طارق بن شهاب</w:t>
        <w:br/>
      </w:r>
      <w:r>
        <w:rPr>
          <w:color w:val="000000"/>
          <w:rtl w:val="1"/>
        </w:rPr>
        <w:t xml:space="preserve">أنَّ رجلًا سَألَ النَّبيَّ ﷺ وقد وَضَعَ رِجلَهُ في الغَرْز:  </w:t>
      </w:r>
      <w:r>
        <w:rPr>
          <w:color w:val="FF0000"/>
          <w:rtl w:val="1"/>
        </w:rPr>
        <w:t xml:space="preserve">أيُّ الجِهادِ أفضَل؟ قال: «كَلِمةُ حَقِّ عندَ سُلطانٍ جائِر».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الشجاعة في وجه الطغاة والظالمين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الجهاد بالكلمة والعلم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قيمة مسؤولية النقد البنّاء - قيم المسؤولية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طروء الفسق على رئيس الدولة - انتهاء ولاية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