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2494 — الرقم الفرعي: 99 — الرقم الأصلي: 2494 — ج: 1 — ص: 275</w:t>
        <w:br/>
      </w:r>
      <w:r>
        <w:rPr>
          <w:rtl w:val="1"/>
        </w:rPr>
        <w:t xml:space="preserve"> حدثنا محمد بن سابق حدثنا إسرائيل عن إبراهيم بن مهاجر عن مجاهد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قال: أيُّ القِراءَتَين كانت أَخيرًا، قراءةُ عبد الله أَو قِراءَة زيد؟  </w:t>
      </w:r>
      <w:r>
        <w:rPr>
          <w:color w:val="000000"/>
          <w:rtl w:val="1"/>
        </w:rPr>
        <w:t xml:space="preserve">قال: قلنا: قِراءَةُ زَيدٍ،  </w:t>
      </w:r>
      <w:r>
        <w:rPr>
          <w:color w:val="FF0000"/>
          <w:rtl w:val="1"/>
        </w:rPr>
        <w:t xml:space="preserve">قال: لا، إنَّ رسولَ الله ﷺ كان يَعرِضُ القرآنَ على جِبريلَ كلَّ عامٍ مرَّةً،  </w:t>
      </w:r>
      <w:r>
        <w:rPr>
          <w:color w:val="FF0000"/>
          <w:rtl w:val="1"/>
        </w:rPr>
        <w:t xml:space="preserve">فلمَّا كان في العامِ الذي قُبض فيه، عَرَضه عليه مَرَّتين،  </w:t>
      </w:r>
      <w:r>
        <w:rPr>
          <w:color w:val="000000"/>
          <w:rtl w:val="1"/>
        </w:rPr>
        <w:t xml:space="preserve">وكانت آخرَ القِراءَة قِراءَةُ عبد الله.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مدارسته ﷺ القرآن مع جبريل - قراءة النبي ﷺ للقرآن ومدارسته له وتعليمه 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