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المقدمة-صحيح مسلم — رقم الحديث: 6 — الرقم الفرعي: 99 — الرقم الأصلي: 6</w:t>
        <w:br/>
      </w:r>
      <w:r>
        <w:rPr>
          <w:rtl w:val="1"/>
        </w:rPr>
        <w:t xml:space="preserve"> وحدثني محمد بن عبد الله بن نمير و زهير بن حرب قالا:حدثنا عبد الله بن يزيد قال:حدثني سعيد بن أبي أيوب قال:حدثني أبو هانىء عن أبي عثمان،مسلم بن يسار عن أبي هريرة عن رسول الله صلى الله عليه وسلم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«سيَكونُ في آخرِ أُمَّتي أُناسٌ يُحدِّثونكم ما لم تَسمَعوا أَنتُم ولا آباؤكُم، فإيّاكُم وإيّاهُم».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التصور الإسلامي للمعرفة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الحذر والحيطة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الكذب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المكر والخديعة والاحتيال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التفرق والاختلاف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آخر الزمان - ما ورد في الأزمنة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حرمة الكذب على النبي صلى الله عليه وسلم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أسلوب الترهيب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الفصل الثاني: التحذير من الفتن - التحذير من الفتن والحض على تعلم أَحاديثها</w:t>
      </w:r>
    </w:p>
    <w:p>
      <w:pPr>
        <w:bidi w:val="1"/>
        <w:jc w:val="start"/>
      </w:pPr>
      <w:r>
        <w:rPr>
          <w:rtl w:val="1"/>
        </w:rPr>
        <w:t>الشرح: الدلالة: المبحث الأول: ظهور الخيانة والكذب والنفاق والشح - الفتن المتعلقة بالأخلاق والسلوك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