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الآحاد والمثاني — رقم الحديث: 2454 — الرقم الفرعي: 99 — الرقم الأصلي: 2454</w:t>
        <w:br/>
      </w:r>
      <w:r>
        <w:rPr>
          <w:rtl w:val="1"/>
        </w:rPr>
        <w:t xml:space="preserve"> حدثنا هشام بن عمار، حدثنا يحيى بن حمزة، حدثنا أبو علقمة، عن عمير بن الأسود وكثير بن مرة، قالا: إن أبا هريرة وابن السمط، رضي الله عنهما</w:t>
        <w:br/>
      </w:r>
      <w:r>
        <w:rPr>
          <w:color w:val="000000"/>
          <w:rtl w:val="1"/>
        </w:rPr>
        <w:t xml:space="preserve">كانا يقولان:  </w:t>
      </w:r>
      <w:r>
        <w:rPr>
          <w:color w:val="000000"/>
          <w:rtl w:val="1"/>
        </w:rPr>
        <w:t xml:space="preserve">لا يزالُ المؤمنونَ في الأرضِ إلى أَن تقومَ السَّاعة،  </w:t>
      </w:r>
      <w:r>
        <w:rPr>
          <w:color w:val="000000"/>
          <w:rtl w:val="1"/>
        </w:rPr>
        <w:t xml:space="preserve">وذلك أنَّ رسولَ الله ﷺ قال:  </w:t>
      </w:r>
      <w:r>
        <w:rPr>
          <w:color w:val="FF0000"/>
          <w:rtl w:val="1"/>
        </w:rPr>
        <w:t xml:space="preserve">«لا تَزالُ طائفةٌ مِن أُمَّتي قَوّامةً على أَمرِ اللهِ، عزّ وجل، لا يَضرُّهم مَن خالفَهم، تُقاتِلُ أَعداءَها، كلَّما ذَهبَ حربُ قومٍ تَسْتَحْرِبُ قوم أخرى، يُزيغُ اللهُ، عزَّ وجلَّ، قلوبَ قومٍ ليرزُقَهم مِنهم، حتى تأتيَهُم السَّاعةُ كأنّها قِطَعُ اللَّيلِ المُظلِم». </w:t>
      </w:r>
    </w:p>
    <w:p>
      <w:pPr>
        <w:bidi w:val="1"/>
        <w:jc w:val="start"/>
      </w:pPr>
      <w:r>
        <w:rPr>
          <w:rtl w:val="1"/>
        </w:rPr>
        <w:t>درجة الحديث: صحيح</w:t>
      </w:r>
    </w:p>
    <w:p>
      <w:pPr>
        <w:bidi w:val="1"/>
        <w:jc w:val="start"/>
      </w:pPr>
      <w:r>
        <w:rPr>
          <w:rtl w:val="1"/>
        </w:rPr>
        <w:t>الشرح: الدلالة: المبحث الخامس: قتال المسلمين للأمم الأخرى - الـفـتـن المتعلقة بالقتال والملاحم</w:t>
      </w:r>
    </w:p>
    <w:p>
      <w:pPr>
        <w:bidi w:val="1"/>
        <w:jc w:val="start"/>
      </w:pPr>
      <w:r>
        <w:rPr>
          <w:rtl w:val="1"/>
        </w:rPr>
        <w:t>الشرح: الدلالة: الفصل الأول: الطائفة المنصورة الظاهرة على الحق عند وقوع الفتن - البشائر في انتصار الإسلام وتمكينه وقيام الخلافة الراشدة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