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تدخل الملائكة بيتاً فيه صورة-كتاب اللباس-صحيح البخاري — رقم الحديث: 5960 — الرقم الفرعي: 99 — الرقم الأصلي: 5960</w:t>
        <w:br/>
      </w:r>
      <w:r>
        <w:rPr>
          <w:rtl w:val="1"/>
        </w:rPr>
        <w:t xml:space="preserve"> حدثنا يحيى بن سليمان قال:حدثني ابن وهب قال:حدثني عمر ملاحظة هو ابن محمد عن سالم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وَعَدَ النبيَّ ﷺ جِبْريلُ،  </w:t>
      </w:r>
      <w:r>
        <w:rPr>
          <w:color w:val="FF0000"/>
          <w:rtl w:val="1"/>
        </w:rPr>
        <w:t xml:space="preserve">فراثَ عليه، حتَّى اشتَدَّ على النبيِّ ﷺ،  </w:t>
      </w:r>
      <w:r>
        <w:rPr>
          <w:color w:val="FF0000"/>
          <w:rtl w:val="1"/>
        </w:rPr>
        <w:t xml:space="preserve">فخَرَجَ النبيُّ ﷺ فلَقِيَه، فشَكا إليه ما وجَدَ،  </w:t>
      </w:r>
      <w:r>
        <w:rPr>
          <w:color w:val="FF0000"/>
          <w:rtl w:val="1"/>
        </w:rPr>
        <w:t xml:space="preserve">فقال له: «إنّا لا نَدخُلُ بيتًا فيه صورةٌ ولا كلبٌ». </w:t>
      </w:r>
    </w:p>
    <w:p>
      <w:pPr>
        <w:bidi w:val="1"/>
        <w:jc w:val="start"/>
      </w:pPr>
      <w:r>
        <w:rPr>
          <w:rtl w:val="1"/>
        </w:rPr>
        <w:t>الشرح: الدلالة: أدلة الإيمان بالملائكة - الإيمان بالملائكة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النهي عن تزيين البيوت بصور ذوات الأرواح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لا تدخل الملائكة بيتا فيه صورة - الصور والتماثيل والنقوش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