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عزم الإمام على الناس فيما يطيقون-كتاب الجهاد والسير-صحيح البخاري — رقم الحديث: 2964 — الرقم الفرعي: 99 — الرقم الأصلي: 2964</w:t>
        <w:br/>
      </w:r>
      <w:r>
        <w:rPr>
          <w:rtl w:val="1"/>
        </w:rPr>
        <w:t xml:space="preserve"> حدثنا عثمان بن أبي شيبة حدثنا جرير عن منصور عن أبي وائل قال:قال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أتاني اليومَ رجلٌ فسألني عن أمرٍ ما دَرَيتُ ما أرُدُّ عليه،  </w:t>
      </w:r>
      <w:r>
        <w:rPr>
          <w:color w:val="FF0000"/>
          <w:rtl w:val="1"/>
        </w:rPr>
        <w:t xml:space="preserve">فقال: أرأيتَ رجلًا مُؤْدِيًا نشيطًا نَخرُجُ مع أُمَرائنا في المغازي، فيَعزِمُ علينا في أشياءَ لا نُحْصِيها؟  </w:t>
      </w:r>
      <w:r>
        <w:rPr>
          <w:color w:val="FF0000"/>
          <w:rtl w:val="1"/>
        </w:rPr>
        <w:t xml:space="preserve">فقلتُ له: والله لا أدري ما أقولُ لكَ،  </w:t>
      </w:r>
      <w:r>
        <w:rPr>
          <w:color w:val="FF0000"/>
          <w:rtl w:val="1"/>
        </w:rPr>
        <w:t xml:space="preserve">إلا أنّا كنَّا مع النبيِّ ﷺ فعسى أن لا يَعزِمَ علينا في أمرٍ إلا مرَّةً حتَّى نفعلَه،  </w:t>
      </w:r>
      <w:r>
        <w:rPr>
          <w:color w:val="FF0000"/>
          <w:rtl w:val="1"/>
        </w:rPr>
        <w:t xml:space="preserve">وإنَّ أحدَكم لن يزالَ بخيرٍ ما اتَّقَى اللهَ،  </w:t>
      </w:r>
      <w:r>
        <w:rPr>
          <w:color w:val="000000"/>
          <w:rtl w:val="1"/>
        </w:rPr>
        <w:t xml:space="preserve">وإذا شكَّ في نفسِه شيءٌ سألَ رجلًا فشَفَاه منه، وأوشَكَ أن لا تَجِدُوه،  </w:t>
      </w:r>
      <w:r>
        <w:rPr>
          <w:color w:val="000000"/>
          <w:rtl w:val="1"/>
        </w:rPr>
        <w:t xml:space="preserve">والذي لا إلهَ إلا هو، ما أذكُرُ ما غَبَرَ مِن الدُّنْيا إلَّا كالثَّغْبِ شُرِبَ صَفْوُه، وبَقِيَ كَدَرُه.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فضل قيمة التقوى، وأنَّ جِماع البِرِّ فيها - قيمة التقوى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