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435 — الرقم الفرعي: 99 — الرقم الأصلي: 435</w:t>
        <w:br/>
      </w:r>
      <w:r>
        <w:rPr>
          <w:rtl w:val="1"/>
        </w:rPr>
        <w:t xml:space="preserve"> حدثنا عثمان بن عمر حدثنا ابن أبي ذئب عن سعيد بن خالد بن عبد الله بن قارظ عن أبي عبيد ملاحظة مولى عبد الرحمن بن أزهر</w:t>
        <w:br/>
      </w:r>
      <w:r>
        <w:rPr>
          <w:color w:val="000000"/>
          <w:rtl w:val="1"/>
        </w:rPr>
        <w:t xml:space="preserve">قَالَ: رَأَيْتُ عَلِيًّا وَعُثْمَانَ يُصَلِّيَانِ يَوْمَ الْفِطْرِ وَالْأَضْحَى، ثُمَّ يَنْصَرِفَانِ يُذَكِّرَانِ النَّاسَ،  </w:t>
      </w:r>
      <w:r>
        <w:rPr>
          <w:color w:val="000000"/>
          <w:rtl w:val="1"/>
        </w:rPr>
        <w:t xml:space="preserve">قَالَ: وَسَمِعْتُهُمَا يَقُولانِ: إِنَّ رَسُولَ اللهِ ﷺ نَهَى عَنْ صِيَامِ هَذَيْنِ الْيَوْمَيْنِ.  </w:t>
      </w:r>
      <w:r>
        <w:rPr>
          <w:color w:val="000000"/>
          <w:rtl w:val="1"/>
        </w:rPr>
        <w:t xml:space="preserve">قَالَ: وسَمِعْتُ عَلِيًّا يَقُولُ: نَهَى رَسُولُ اللهِ ﷺ أَنْ يَبْقَى مِنْ نُسُكِكُمْ عِنْدَكُمْ شَيْءٌ بَعْدَ ثَلاثٍ.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