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14160 — الرقم الفرعي: 99 — الرقم الأصلي: 14160</w:t>
        <w:br/>
      </w:r>
      <w:r>
        <w:rPr>
          <w:rtl w:val="1"/>
        </w:rPr>
        <w:t xml:space="preserve"> حدثنا عبد الله حدثني أبي ثنا  عبد الرزاق ثنا معمر عن عبد الله بن عثمان بن خثيم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مرَّ رسولُ الله ﷺ بالحِجْر، قال: «لا تَسأَلوا الآيات، وقد سأَلَها قومُ صالحٍ، فكانت تَرِدُ مِن هذا الفَجِّ، وتَصدُرُ مِن هذا الفَجّ، فعَتَوا عن أَمرِ رَبِّهم، فعَقَرُوها، وكانت تَشربُ ماءَهم يومًا، ويَشرَبون لَبَنَها يومًا، فعَقَرُوها،  </w:t>
      </w:r>
      <w:r>
        <w:rPr>
          <w:color w:val="FF0000"/>
          <w:rtl w:val="1"/>
        </w:rPr>
        <w:t xml:space="preserve">فأَخذتْهم صَيحةٌ أَهمَدَ اللهُ مَن تحتَ أَدِيمِ السّماءِ منهم، إلّا رجلًا واحدًا كان في حرَمِ الله» قيل: مَن هو يا رسولَ الله؟ قال: «هو أَبو رُغَال، فلمّا خرَجَ مِن الحَرَم أَصابَه ما أَصابَ قومَه».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في الطريق إلى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