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39 — الرقم الفرعي: 99 — الرقم الأصلي: 39 — ج: 1 — ص: 8</w:t>
        <w:br/>
      </w:r>
      <w:r>
        <w:rPr>
          <w:rtl w:val="1"/>
        </w:rPr>
        <w:t xml:space="preserve"> حدثنا يعقوب بن إبراهيم حدثنا أبي عن ابن إسحاق قال:وحدثني حسين بن عبد الله عن عكرمة ملاحظة مولى ابن عباس عن ابن عباس</w:t>
        <w:br/>
      </w:r>
      <w:r>
        <w:rPr>
          <w:color w:val="000000"/>
          <w:rtl w:val="1"/>
        </w:rPr>
        <w:t xml:space="preserve">قَالَ: لَمَّا أَرَادُوا أنْ يَحْفِرُوا لِرَسُولِ اللهِ ﷺ، وَكَانَ أَبو عُبَيْدَةَ بْنُ الجَرَّاحِ يَضْرَحُ كَحَفْرِ أَهْلِ مَكَّةَ، وَكَانَ أَبو طَلْحَةَ زَيْدُ بْنُ سَهْلٍ يَحْفِرُ لِأَهْلِ المَدِينَةِ فَكَانَ يَلْحَدُ،  </w:t>
      </w:r>
      <w:r>
        <w:rPr>
          <w:color w:val="000000"/>
          <w:rtl w:val="1"/>
        </w:rPr>
        <w:t xml:space="preserve">فَدَعَا العَبَّاسُ رَجُلَيْنِ، فَقَالَ لأَحَدِهِمَا: اذْهَبْ إِلَى أَبِي عُبَيْدَةَ، وَلِلآخَرِ: اذْهَبْ إِلَى أَبِي طَلْحَةَ، اللهُمَّ خِرْ لِرَسُولِكَ.  </w:t>
      </w:r>
      <w:r>
        <w:rPr>
          <w:color w:val="000000"/>
          <w:rtl w:val="1"/>
        </w:rPr>
        <w:t xml:space="preserve">قَالَ: فوَجَدَ صَاحِبُ أَبِي طَلحَةَ أَبا طَلحَةَ فجَاءَ بهِ، فَلَحَدَ لِرَسُولِ اللهِ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