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الخضاب بالسواد-كتاب اللباس-سنن ابن ماجة — رقم الحديث: 3625 — الرقم الفرعي: 99 — الرقم الأصلي: 3625</w:t>
        <w:br/>
      </w:r>
      <w:r>
        <w:rPr>
          <w:rtl w:val="1"/>
        </w:rPr>
        <w:t xml:space="preserve"> حدثنا أبو هريرة الصّيرفيّ،محمد بن فراس ثنا عمر بن الخطّاب بن زكريا الرّاسبيّ ثنا دفّاع بن دغفل السّدوسيّ عن عبد الحميد بن صيفيّ عن أبيه عن جدّه صهيب الخير قال:قال رسول الله صلى الله عليه وسلم</w:t>
        <w:br/>
      </w:r>
      <w:r>
        <w:rPr>
          <w:color w:val="FF0000"/>
          <w:rtl w:val="1"/>
        </w:rPr>
        <w:t xml:space="preserve">«إنَّ أَحسنَ ما اختَضَبتُم بِه، لَهذا السَّوادُ؛  </w:t>
      </w:r>
      <w:r>
        <w:rPr>
          <w:color w:val="000000"/>
          <w:rtl w:val="1"/>
        </w:rPr>
        <w:t xml:space="preserve">أَرغَبُ لنِسائِكُم فيكم،  </w:t>
      </w:r>
      <w:r>
        <w:rPr>
          <w:color w:val="FF0000"/>
          <w:rtl w:val="1"/>
        </w:rPr>
        <w:t xml:space="preserve">وأَهيَبُ لكم في صُدُورِ عَدُوِّكُم».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إظهار الهيبة - أهداف الهجوم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إظهار الهيبة وعرض  القوى - وسائل الحرب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