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الغسل يوم الجمعة-كتاب الصلاة-صحيح البخاري — رقم الحديث: 877 — الرقم الفرعي: 99 — الرقم الأصلي: 877</w:t>
        <w:br/>
      </w:r>
      <w:r>
        <w:rPr>
          <w:rtl w:val="1"/>
        </w:rPr>
        <w:t xml:space="preserve"> حدثنا عبد الله بن يوسف قال: أخبرنا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جاءَ أَحدُكُم الجُمُعةَ فلْيَغتسِل». 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