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رافع،عبدالله بن أبي الحقيق-كتاب المغازي-صحيح البخاري — رقم الحديث: 4042 — الرقم الفرعي: 99 — الرقم الأصلي: 4042</w:t>
        <w:br/>
      </w:r>
      <w:r>
        <w:rPr>
          <w:rtl w:val="1"/>
        </w:rPr>
        <w:t xml:space="preserve"> حدثنا محمد بن عبد الرحيم أخبرنا زكرياء بن عَديّ أخبرنا ابن المبارك عن حيوَة عن يزيد بن أبي حَبيب عن أبي الخير عن عقبة بن عامر</w:t>
        <w:br/>
      </w:r>
      <w:r>
        <w:rPr>
          <w:color w:val="FF0000"/>
          <w:rtl w:val="1"/>
        </w:rPr>
        <w:t xml:space="preserve">قال: صَلَّى رسولُ الله ﷺ على قَتْلَى أُحدٍ بعدَ ثماني سنينَ، كالمُوَدِّعِ لِلأحياءِ والأمواتِ،  </w:t>
      </w:r>
      <w:r>
        <w:rPr>
          <w:color w:val="FF0000"/>
          <w:rtl w:val="1"/>
        </w:rPr>
        <w:t xml:space="preserve">ثمَّ طَلَعَ المِنْبرَ، فقال: «إنّي بينَ أيدِيكم فَرَطٌ، وأنا عليكم شهيدٌ، وإنَّ مَوْعِدَكُم الحوضُ،  </w:t>
      </w:r>
      <w:r>
        <w:rPr>
          <w:color w:val="FF0000"/>
          <w:rtl w:val="1"/>
        </w:rPr>
        <w:t xml:space="preserve">وإنّي لأنظُرُ إليه من مَقَامي هذا،  </w:t>
      </w:r>
      <w:r>
        <w:rPr>
          <w:color w:val="FF0000"/>
          <w:rtl w:val="1"/>
        </w:rPr>
        <w:t xml:space="preserve">وإنّي لستُ أخشَى عليكم أنْ تُشرِكُوا، ولكنّي أخشَى عليكم الدُّنْيا أنْ تَنافَسُوها».  </w:t>
      </w:r>
      <w:r>
        <w:rPr>
          <w:color w:val="FF0000"/>
          <w:rtl w:val="1"/>
        </w:rPr>
        <w:t xml:space="preserve">قال: فكانت آخرَ نَظْرةٍ نَظَرْتُها إلى رسولِ الله ﷺ. 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الاقتصادي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الانشغال بالدنيا وكراهية الموت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الصلاة على الميت بعد دفنه بمدة - صلاة الجناة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الحوض - معاينةُ النبيِّ ﷺ </w:t>
      </w:r>
    </w:p>
    <w:p>
      <w:pPr>
        <w:bidi w:val="1"/>
        <w:jc w:val="start"/>
      </w:pPr>
      <w:r>
        <w:rPr>
          <w:rtl w:val="1"/>
        </w:rPr>
        <w:t>الشرح: الدلالة: صلاة النبي صلى الله عليه وسلم عليهم بعد زمن - شهداء أحد</w:t>
      </w:r>
    </w:p>
    <w:p>
      <w:pPr>
        <w:bidi w:val="1"/>
        <w:jc w:val="start"/>
      </w:pPr>
      <w:r>
        <w:rPr>
          <w:rtl w:val="1"/>
        </w:rPr>
        <w:t>الشرح: الدلالة: صلاته على شهداء أحد كالمودع لهم - بين يدي المرض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